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ce0c" w14:textId="346c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 шағын кәсіпкерлікті қолдау және дамыту жөніндегі Консультативтік кеңестің VI мәжілісін өткізу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10 мамыр N 555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Шағын бизнесті қолдау жөніндегі агенттігі Тәуелсіз Мемлекеттер Достастығына қатысушы мемлекеттерде шағын кәсіпкерлікті қолдау және дамыту жөніндегі Консультативтік кеңестің VI мәжілісін 1999 жылғы 24-26 мамырда Астана қаласында өткізсін. </w:t>
      </w:r>
      <w:r>
        <w:br/>
      </w:r>
      <w:r>
        <w:rPr>
          <w:rFonts w:ascii="Times New Roman"/>
          <w:b w:val="false"/>
          <w:i w:val="false"/>
          <w:color w:val="000000"/>
          <w:sz w:val="28"/>
        </w:rPr>
        <w:t xml:space="preserve">
      2. Қазақстан Республикасының Қаржы министрлігі Қазақстан Республикасының Шағын бизнесті қолдау жөніндегі агенттігіне "1999 жылға арналған республикалық бюджет туралы" Қазақстан Республикасының 1999 жылғы 16 желтоқсандағы Заңында "Өкілдік шығыстар" бағдарламасы бойынша көзделген қаражат есебінен қосымшаға сәйкес қажетті қаражат бөлсін. </w:t>
      </w:r>
      <w:r>
        <w:br/>
      </w:r>
      <w:r>
        <w:rPr>
          <w:rFonts w:ascii="Times New Roman"/>
          <w:b w:val="false"/>
          <w:i w:val="false"/>
          <w:color w:val="000000"/>
          <w:sz w:val="28"/>
        </w:rPr>
        <w:t xml:space="preserve">
      3. Осы қаулының орындалуын бақылау Қазақстан Республикасының Шағын бизнесті қолдау жөніндегі агенттігіне жүктелсін. </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Премьер-Министрінің</w:t>
      </w:r>
      <w:r>
        <w:br/>
      </w: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 1999 жылғы</w:t>
      </w:r>
      <w:r>
        <w:br/>
      </w:r>
      <w:r>
        <w:rPr>
          <w:rFonts w:ascii="Times New Roman"/>
          <w:b w:val="false"/>
          <w:i w:val="false"/>
          <w:color w:val="000000"/>
          <w:sz w:val="28"/>
        </w:rPr>
        <w:t>
10 мамырдағы</w:t>
      </w:r>
      <w:r>
        <w:br/>
      </w:r>
      <w:r>
        <w:rPr>
          <w:rFonts w:ascii="Times New Roman"/>
          <w:b w:val="false"/>
          <w:i w:val="false"/>
          <w:color w:val="000000"/>
          <w:sz w:val="28"/>
        </w:rPr>
        <w:t>
N 555 қаулысына</w:t>
      </w:r>
      <w:r>
        <w:br/>
      </w:r>
      <w:r>
        <w:rPr>
          <w:rFonts w:ascii="Times New Roman"/>
          <w:b w:val="false"/>
          <w:i w:val="false"/>
          <w:color w:val="000000"/>
          <w:sz w:val="28"/>
        </w:rPr>
        <w:t>
қосымша</w:t>
      </w:r>
    </w:p>
    <w:p>
      <w:pPr>
        <w:spacing w:after="0"/>
        <w:ind w:left="0"/>
        <w:jc w:val="left"/>
      </w:pPr>
      <w:r>
        <w:rPr>
          <w:rFonts w:ascii="Times New Roman"/>
          <w:b/>
          <w:i w:val="false"/>
          <w:color w:val="000000"/>
        </w:rPr>
        <w:t xml:space="preserve"> Қазақстан Республикасының Астана қаласында</w:t>
      </w:r>
      <w:r>
        <w:br/>
      </w:r>
      <w:r>
        <w:rPr>
          <w:rFonts w:ascii="Times New Roman"/>
          <w:b/>
          <w:i w:val="false"/>
          <w:color w:val="000000"/>
        </w:rPr>
        <w:t>
(1999 жылғы 24-26 мамыр) Консультативтік кеңестің</w:t>
      </w:r>
      <w:r>
        <w:br/>
      </w:r>
      <w:r>
        <w:rPr>
          <w:rFonts w:ascii="Times New Roman"/>
          <w:b/>
          <w:i w:val="false"/>
          <w:color w:val="000000"/>
        </w:rPr>
        <w:t>
мәжілісін өткізу жөніндегі</w:t>
      </w:r>
      <w:r>
        <w:br/>
      </w:r>
      <w:r>
        <w:rPr>
          <w:rFonts w:ascii="Times New Roman"/>
          <w:b/>
          <w:i w:val="false"/>
          <w:color w:val="000000"/>
        </w:rPr>
        <w:t>
Шығыс сметасы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     Бап            |  Бірлігі  |  Саны  |  Ставкасы  | Барлығы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|Конференц-залды     |күндер     |    1   |  114000    |  114000    |</w:t>
      </w:r>
    </w:p>
    <w:p>
      <w:pPr>
        <w:spacing w:after="0"/>
        <w:ind w:left="0"/>
        <w:jc w:val="both"/>
      </w:pPr>
      <w:r>
        <w:rPr>
          <w:rFonts w:ascii="Times New Roman"/>
          <w:b w:val="false"/>
          <w:i w:val="false"/>
          <w:color w:val="000000"/>
          <w:sz w:val="28"/>
        </w:rPr>
        <w:t xml:space="preserve"> |жалға алу           |           |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|Көлік               |           |        |            |  45600     |</w:t>
      </w:r>
    </w:p>
    <w:p>
      <w:pPr>
        <w:spacing w:after="0"/>
        <w:ind w:left="0"/>
        <w:jc w:val="both"/>
      </w:pPr>
      <w:r>
        <w:rPr>
          <w:rFonts w:ascii="Times New Roman"/>
          <w:b w:val="false"/>
          <w:i w:val="false"/>
          <w:color w:val="000000"/>
          <w:sz w:val="28"/>
        </w:rPr>
        <w:t xml:space="preserve"> |шығыстары           |           |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|Ресми қонақақысы    |адам       |   40   |  3420      |  136800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|Таратылатын         |көшірме    |  3500  |  14,25     |  49875     |</w:t>
      </w:r>
    </w:p>
    <w:p>
      <w:pPr>
        <w:spacing w:after="0"/>
        <w:ind w:left="0"/>
        <w:jc w:val="both"/>
      </w:pPr>
      <w:r>
        <w:rPr>
          <w:rFonts w:ascii="Times New Roman"/>
          <w:b w:val="false"/>
          <w:i w:val="false"/>
          <w:color w:val="000000"/>
          <w:sz w:val="28"/>
        </w:rPr>
        <w:t xml:space="preserve"> |материалдарды       |  А4       |(100х35)|            |            |</w:t>
      </w:r>
    </w:p>
    <w:p>
      <w:pPr>
        <w:spacing w:after="0"/>
        <w:ind w:left="0"/>
        <w:jc w:val="both"/>
      </w:pPr>
      <w:r>
        <w:rPr>
          <w:rFonts w:ascii="Times New Roman"/>
          <w:b w:val="false"/>
          <w:i w:val="false"/>
          <w:color w:val="000000"/>
          <w:sz w:val="28"/>
        </w:rPr>
        <w:t xml:space="preserve"> |көшіріп көбейту     |           |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                    |           |        |            |  346275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