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2c20" w14:textId="61e2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Реcпубликасы Президентінің "Қазақстан Республикасы мен Қасиетті Тақ арасындағы Өзара қатынастар туралы келісімді бекіту туралы" Жарлығының жобасы туралы</w:t>
      </w:r>
    </w:p>
    <w:p>
      <w:pPr>
        <w:spacing w:after="0"/>
        <w:ind w:left="0"/>
        <w:jc w:val="both"/>
      </w:pPr>
      <w:r>
        <w:rPr>
          <w:rFonts w:ascii="Times New Roman"/>
          <w:b w:val="false"/>
          <w:i w:val="false"/>
          <w:color w:val="000000"/>
          <w:sz w:val="28"/>
        </w:rPr>
        <w:t>Қазақстан Республикасы Үкіметінің Қаулысы 1999 жылғы N 7 мамыр N 541</w:t>
      </w:r>
    </w:p>
    <w:p>
      <w:pPr>
        <w:spacing w:after="0"/>
        <w:ind w:left="0"/>
        <w:jc w:val="both"/>
      </w:pPr>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1. Қазақстан Республикасы Президентінің "Қазақстан Республикасы мен Қасиетті Тақ арасындағы Өзара қатынастар туралы келісімді бекіту туралы" Жарлығының жобасы Қазақстан Республикасы Президентінің қарауына енгізілсін.</w:t>
      </w:r>
      <w:r>
        <w:br/>
      </w:r>
      <w:r>
        <w:rPr>
          <w:rFonts w:ascii="Times New Roman"/>
          <w:b w:val="false"/>
          <w:i w:val="false"/>
          <w:color w:val="000000"/>
          <w:sz w:val="28"/>
        </w:rPr>
        <w:t>
      2. Осы қаулы қол қойылған күнінен бастап күшіне енеді.</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Премьер-Министрінің</w:t>
      </w:r>
      <w:r>
        <w:br/>
      </w: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Қазақстан Республикасы Президентінің Жарлығы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Қасиетті Тақ арасындағы</w:t>
      </w:r>
    </w:p>
    <w:p>
      <w:pPr>
        <w:spacing w:after="0"/>
        <w:ind w:left="0"/>
        <w:jc w:val="both"/>
      </w:pPr>
      <w:r>
        <w:rPr>
          <w:rFonts w:ascii="Times New Roman"/>
          <w:b w:val="false"/>
          <w:i w:val="false"/>
          <w:color w:val="000000"/>
          <w:sz w:val="28"/>
        </w:rPr>
        <w:t>           Өзара қатынастар туралы келісімді бекіту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мен Қасиетті Тақ арасындағы достық </w:t>
      </w:r>
    </w:p>
    <w:p>
      <w:pPr>
        <w:spacing w:after="0"/>
        <w:ind w:left="0"/>
        <w:jc w:val="both"/>
      </w:pPr>
      <w:r>
        <w:rPr>
          <w:rFonts w:ascii="Times New Roman"/>
          <w:b w:val="false"/>
          <w:i w:val="false"/>
          <w:color w:val="000000"/>
          <w:sz w:val="28"/>
        </w:rPr>
        <w:t>қатынастарды нығайту және одан әрі дамыту мақсатында қаулы етемін:</w:t>
      </w:r>
    </w:p>
    <w:p>
      <w:pPr>
        <w:spacing w:after="0"/>
        <w:ind w:left="0"/>
        <w:jc w:val="both"/>
      </w:pPr>
      <w:r>
        <w:rPr>
          <w:rFonts w:ascii="Times New Roman"/>
          <w:b w:val="false"/>
          <w:i w:val="false"/>
          <w:color w:val="000000"/>
          <w:sz w:val="28"/>
        </w:rPr>
        <w:t xml:space="preserve">     1. 1998 жылғы 24 қыркүйекте Ватиканда жасалған Қазақстан </w:t>
      </w:r>
    </w:p>
    <w:p>
      <w:pPr>
        <w:spacing w:after="0"/>
        <w:ind w:left="0"/>
        <w:jc w:val="both"/>
      </w:pPr>
      <w:r>
        <w:rPr>
          <w:rFonts w:ascii="Times New Roman"/>
          <w:b w:val="false"/>
          <w:i w:val="false"/>
          <w:color w:val="000000"/>
          <w:sz w:val="28"/>
        </w:rPr>
        <w:t xml:space="preserve">Республикасы мен Қасиетті Тақ арасындағы Өзара қатынастар туралы келісім </w:t>
      </w:r>
    </w:p>
    <w:p>
      <w:pPr>
        <w:spacing w:after="0"/>
        <w:ind w:left="0"/>
        <w:jc w:val="both"/>
      </w:pPr>
      <w:r>
        <w:rPr>
          <w:rFonts w:ascii="Times New Roman"/>
          <w:b w:val="false"/>
          <w:i w:val="false"/>
          <w:color w:val="000000"/>
          <w:sz w:val="28"/>
        </w:rPr>
        <w:t>бекітілсін.</w:t>
      </w:r>
    </w:p>
    <w:p>
      <w:pPr>
        <w:spacing w:after="0"/>
        <w:ind w:left="0"/>
        <w:jc w:val="both"/>
      </w:pPr>
      <w:r>
        <w:rPr>
          <w:rFonts w:ascii="Times New Roman"/>
          <w:b w:val="false"/>
          <w:i w:val="false"/>
          <w:color w:val="000000"/>
          <w:sz w:val="28"/>
        </w:rPr>
        <w:t>     2. осы Жарлық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мен Қасиетті Тақ</w:t>
      </w:r>
    </w:p>
    <w:p>
      <w:pPr>
        <w:spacing w:after="0"/>
        <w:ind w:left="0"/>
        <w:jc w:val="both"/>
      </w:pPr>
      <w:r>
        <w:rPr>
          <w:rFonts w:ascii="Times New Roman"/>
          <w:b w:val="false"/>
          <w:i w:val="false"/>
          <w:color w:val="000000"/>
          <w:sz w:val="28"/>
        </w:rPr>
        <w:t>                           арасындағы</w:t>
      </w:r>
    </w:p>
    <w:p>
      <w:pPr>
        <w:spacing w:after="0"/>
        <w:ind w:left="0"/>
        <w:jc w:val="both"/>
      </w:pPr>
      <w:r>
        <w:rPr>
          <w:rFonts w:ascii="Times New Roman"/>
          <w:b w:val="false"/>
          <w:i w:val="false"/>
          <w:color w:val="000000"/>
          <w:sz w:val="28"/>
        </w:rPr>
        <w:t>                   Өзара қатынастар туралы</w:t>
      </w:r>
    </w:p>
    <w:p>
      <w:pPr>
        <w:spacing w:after="0"/>
        <w:ind w:left="0"/>
        <w:jc w:val="both"/>
      </w:pPr>
      <w:r>
        <w:rPr>
          <w:rFonts w:ascii="Times New Roman"/>
          <w:b w:val="false"/>
          <w:i w:val="false"/>
          <w:color w:val="000000"/>
          <w:sz w:val="28"/>
        </w:rPr>
        <w:t>                            Келісім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былай Тараптар деп, ал біржақты міндеттемелерде Қазақстан </w:t>
      </w:r>
    </w:p>
    <w:p>
      <w:pPr>
        <w:spacing w:after="0"/>
        <w:ind w:left="0"/>
        <w:jc w:val="both"/>
      </w:pPr>
      <w:r>
        <w:rPr>
          <w:rFonts w:ascii="Times New Roman"/>
          <w:b w:val="false"/>
          <w:i w:val="false"/>
          <w:color w:val="000000"/>
          <w:sz w:val="28"/>
        </w:rPr>
        <w:t xml:space="preserve">Республикасы мен Қасиетті Тақ деп аталатын Қазақстан Республикасы мен </w:t>
      </w:r>
    </w:p>
    <w:p>
      <w:pPr>
        <w:spacing w:after="0"/>
        <w:ind w:left="0"/>
        <w:jc w:val="both"/>
      </w:pPr>
      <w:r>
        <w:rPr>
          <w:rFonts w:ascii="Times New Roman"/>
          <w:b w:val="false"/>
          <w:i w:val="false"/>
          <w:color w:val="000000"/>
          <w:sz w:val="28"/>
        </w:rPr>
        <w:t>Қасиетті Тақ,</w:t>
      </w:r>
    </w:p>
    <w:p>
      <w:pPr>
        <w:spacing w:after="0"/>
        <w:ind w:left="0"/>
        <w:jc w:val="both"/>
      </w:pPr>
      <w:r>
        <w:rPr>
          <w:rFonts w:ascii="Times New Roman"/>
          <w:b w:val="false"/>
          <w:i w:val="false"/>
          <w:color w:val="000000"/>
          <w:sz w:val="28"/>
        </w:rPr>
        <w:t>     өздерінің халықаралық құқық нормаларына адалдығын растай отырып,</w:t>
      </w:r>
    </w:p>
    <w:p>
      <w:pPr>
        <w:spacing w:after="0"/>
        <w:ind w:left="0"/>
        <w:jc w:val="both"/>
      </w:pPr>
      <w:r>
        <w:rPr>
          <w:rFonts w:ascii="Times New Roman"/>
          <w:b w:val="false"/>
          <w:i w:val="false"/>
          <w:color w:val="000000"/>
          <w:sz w:val="28"/>
        </w:rPr>
        <w:t xml:space="preserve">     Қазақстан Республикасы мен Қасиетті Тақ арасындағы тең </w:t>
      </w:r>
    </w:p>
    <w:p>
      <w:pPr>
        <w:spacing w:after="0"/>
        <w:ind w:left="0"/>
        <w:jc w:val="both"/>
      </w:pPr>
      <w:r>
        <w:rPr>
          <w:rFonts w:ascii="Times New Roman"/>
          <w:b w:val="false"/>
          <w:i w:val="false"/>
          <w:color w:val="000000"/>
          <w:sz w:val="28"/>
        </w:rPr>
        <w:t xml:space="preserve">қарым-қатынастарды құрметтеу және бір-бірінің ішкі істеріне араласпау </w:t>
      </w:r>
    </w:p>
    <w:p>
      <w:pPr>
        <w:spacing w:after="0"/>
        <w:ind w:left="0"/>
        <w:jc w:val="both"/>
      </w:pPr>
      <w:r>
        <w:rPr>
          <w:rFonts w:ascii="Times New Roman"/>
          <w:b w:val="false"/>
          <w:i w:val="false"/>
          <w:color w:val="000000"/>
          <w:sz w:val="28"/>
        </w:rPr>
        <w:t>принциптеріне сәйкес дамытуға тілек білдіре отырып,</w:t>
      </w:r>
    </w:p>
    <w:p>
      <w:pPr>
        <w:spacing w:after="0"/>
        <w:ind w:left="0"/>
        <w:jc w:val="both"/>
      </w:pPr>
      <w:r>
        <w:rPr>
          <w:rFonts w:ascii="Times New Roman"/>
          <w:b w:val="false"/>
          <w:i w:val="false"/>
          <w:color w:val="000000"/>
          <w:sz w:val="28"/>
        </w:rPr>
        <w:t>     төмендегілер жөнінде келісті: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Тараптар өздерінің құқықтары мен өкілеттіктерін жүзеге асыруда өзара еркіндікті таниды және өзара қарым-қатынастар мен халықтар игілігі үшін ынтымақтастығында бұл принципті құрметтеуге міндеттенеді. </w:t>
      </w:r>
      <w:r>
        <w:br/>
      </w:r>
      <w:r>
        <w:rPr>
          <w:rFonts w:ascii="Times New Roman"/>
          <w:b w:val="false"/>
          <w:i w:val="false"/>
          <w:color w:val="000000"/>
          <w:sz w:val="28"/>
        </w:rPr>
        <w:t>
 </w:t>
      </w:r>
      <w:r>
        <w:br/>
      </w:r>
      <w:r>
        <w:rPr>
          <w:rFonts w:ascii="Times New Roman"/>
          <w:b w:val="false"/>
          <w:i w:val="false"/>
          <w:color w:val="000000"/>
          <w:sz w:val="28"/>
        </w:rPr>
        <w:t xml:space="preserve">
                          2-бап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құзыретті органдары қолданыстағы заңдарға сәйкес Католиктік Шіркеудің жекелеген шіркеулері немесе өзге де мекемелеріне қызметке тағайындалған Католиктік Шіркеудің шетелден келген мүшелеріне тағайындалудың бүкіл кезеңіне олардың Қазақстан аумағында болуына рұқсат беретін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Католиктік Шіркеудің олар юстиция органдарына тіркелгеннен кейін канондық құқық кодексімен көзделінген құқықтық қабілеті болуы мүмкін архиоцездер, диоцездер (епархийлер) немесе апостолдық әкімшіліктер, приходтар, діни қауымдастықтар, миссиялар, ассоциациялар, семинариялар, колледждер, мектептер немесе тәрбие мекемелері субъектілерінің заңды тұлғаларға тән құқықтық қабілетін таниды.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Құзырлы шіркеу өкіметтері Қазақстан Республикасының құзырлы органдарына Қазақстан Республикасының заңдарына сәйкес оларды мемлекеттік заңды тұлғалар реестріне енгізу үшін Католиктік Шіркеудің жаңа субъектілерін құру немесе іс жүзіндегі субъектілерін тану актілерінің дәлме-дәл көшірмелерін беретін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Католиктік Шіркеудің Қазақстан Республикасының құзырлы органдары құзырлы мемлекеттік органдарға шіркеу қызметшілерін тағайындау туралы хабардар ететін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мен Католиктік Шіркеуге өз ұлттық заңдарына сәйкес Шіркеудің мұқтажына орай қажетті үйлер мен Шіркеудің пастырлық қызметіне қажетті осындай болуы мүмкін шіркеулер, приходтық үйлер, үй-жайлар немесе діни әлеуметтік-мәдени, катехизиторлық, білім беру және қайырымдылық қызметтерді жүзеге асыруға қажетті ғимараттар салу үшін жер учаскелерін меншікке немесе пайдалануға алу мүмкіндігін беретін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Католиктік Шіркеудің меншік құқығын қорғау Қазақстан Республикасының заңдарына сәйкес жүзеге асырылады.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Католиктік мектептер ретінде канондық құқықтық субъектілер жасаған және солар басқаратын немесе канондық құқық нормаларына бағынатын және осы Келісімнің 3-бабына сәйкес құзырлы шіркеу өкіметтері осындай деп таныған мектептерді мойындайды.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Католиктік Шіркеудің әр түрлі деңгейдегі және мақсаттағы өз мектептерін құру және оларды Қазақстан Республикасының заңдары мен Канондық Құқық нормаларына сәйкес басқару құқығын мойындайды. Католиктік Шіркеудің діни оқу мекемелерінде оқитын Қазақстан Республикасының азаматтары Қазақстан Республикасы заңдарында </w:t>
      </w:r>
    </w:p>
    <w:bookmarkEnd w:id="0"/>
    <w:bookmarkStart w:name="z17"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қарастырылған жеңілдіктерді 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Католиктік шіркеудің өзінің қайырымдылық </w:t>
      </w:r>
    </w:p>
    <w:p>
      <w:pPr>
        <w:spacing w:after="0"/>
        <w:ind w:left="0"/>
        <w:jc w:val="both"/>
      </w:pPr>
      <w:r>
        <w:rPr>
          <w:rFonts w:ascii="Times New Roman"/>
          <w:b w:val="false"/>
          <w:i w:val="false"/>
          <w:color w:val="000000"/>
          <w:sz w:val="28"/>
        </w:rPr>
        <w:t xml:space="preserve">және рухани миссияларын орындау үшін қажетті жеке медициналық және </w:t>
      </w:r>
    </w:p>
    <w:p>
      <w:pPr>
        <w:spacing w:after="0"/>
        <w:ind w:left="0"/>
        <w:jc w:val="both"/>
      </w:pPr>
      <w:r>
        <w:rPr>
          <w:rFonts w:ascii="Times New Roman"/>
          <w:b w:val="false"/>
          <w:i w:val="false"/>
          <w:color w:val="000000"/>
          <w:sz w:val="28"/>
        </w:rPr>
        <w:t xml:space="preserve">әлеуметтік мекемелерінің іс-әрекетін ұйымдастыру және қолдау құқығын </w:t>
      </w:r>
    </w:p>
    <w:p>
      <w:pPr>
        <w:spacing w:after="0"/>
        <w:ind w:left="0"/>
        <w:jc w:val="both"/>
      </w:pPr>
      <w:r>
        <w:rPr>
          <w:rFonts w:ascii="Times New Roman"/>
          <w:b w:val="false"/>
          <w:i w:val="false"/>
          <w:color w:val="000000"/>
          <w:sz w:val="28"/>
        </w:rPr>
        <w:t xml:space="preserve">таниды; бұндай қызмет Қазақстан Республикасының заңдарына сәйкес жүзеге </w:t>
      </w:r>
    </w:p>
    <w:p>
      <w:pPr>
        <w:spacing w:after="0"/>
        <w:ind w:left="0"/>
        <w:jc w:val="both"/>
      </w:pPr>
      <w:r>
        <w:rPr>
          <w:rFonts w:ascii="Times New Roman"/>
          <w:b w:val="false"/>
          <w:i w:val="false"/>
          <w:color w:val="000000"/>
          <w:sz w:val="28"/>
        </w:rPr>
        <w:t>асырылуы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Католиктік Шіркеудің тарапынан мемлекеттік </w:t>
      </w:r>
    </w:p>
    <w:p>
      <w:pPr>
        <w:spacing w:after="0"/>
        <w:ind w:left="0"/>
        <w:jc w:val="both"/>
      </w:pPr>
      <w:r>
        <w:rPr>
          <w:rFonts w:ascii="Times New Roman"/>
          <w:b w:val="false"/>
          <w:i w:val="false"/>
          <w:color w:val="000000"/>
          <w:sz w:val="28"/>
        </w:rPr>
        <w:t xml:space="preserve">денсаулық сақтау, қамқорлық мекемелеріндегі және тұтқында ұстау </w:t>
      </w:r>
    </w:p>
    <w:p>
      <w:pPr>
        <w:spacing w:after="0"/>
        <w:ind w:left="0"/>
        <w:jc w:val="both"/>
      </w:pPr>
      <w:r>
        <w:rPr>
          <w:rFonts w:ascii="Times New Roman"/>
          <w:b w:val="false"/>
          <w:i w:val="false"/>
          <w:color w:val="000000"/>
          <w:sz w:val="28"/>
        </w:rPr>
        <w:t>орындарындағы дін ұстанушыларға діні бойынша көмек көрсетуіне жәрдемдеседі.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 Католиктік Шіркеудің өз көзқарастары мен принциптерін еркін білдіру, соның ішінде оның Қазақстан Республикасының қолданыстағы заңдарына сәйкес бұқаралық ақпарат құралдарын пайдалану құқығын мойындайды. </w:t>
      </w:r>
      <w:r>
        <w:br/>
      </w:r>
      <w:r>
        <w:rPr>
          <w:rFonts w:ascii="Times New Roman"/>
          <w:b w:val="false"/>
          <w:i w:val="false"/>
          <w:color w:val="000000"/>
          <w:sz w:val="28"/>
        </w:rPr>
        <w:t>
 </w:t>
      </w:r>
      <w:r>
        <w:br/>
      </w:r>
      <w:r>
        <w:rPr>
          <w:rFonts w:ascii="Times New Roman"/>
          <w:b w:val="false"/>
          <w:i w:val="false"/>
          <w:color w:val="000000"/>
          <w:sz w:val="28"/>
        </w:rPr>
        <w:t xml:space="preserve">
                             12-бап </w:t>
      </w:r>
      <w:r>
        <w:br/>
      </w:r>
      <w:r>
        <w:rPr>
          <w:rFonts w:ascii="Times New Roman"/>
          <w:b w:val="false"/>
          <w:i w:val="false"/>
          <w:color w:val="000000"/>
          <w:sz w:val="28"/>
        </w:rPr>
        <w:t>
 </w:t>
      </w:r>
    </w:p>
    <w:bookmarkEnd w:id="2"/>
    <w:bookmarkStart w:name="z19"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Тарапта мәдениет саласындағы қатынастарды дамытуда өзара </w:t>
      </w:r>
    </w:p>
    <w:p>
      <w:pPr>
        <w:spacing w:after="0"/>
        <w:ind w:left="0"/>
        <w:jc w:val="both"/>
      </w:pPr>
      <w:r>
        <w:rPr>
          <w:rFonts w:ascii="Times New Roman"/>
          <w:b w:val="false"/>
          <w:i w:val="false"/>
          <w:color w:val="000000"/>
          <w:sz w:val="28"/>
        </w:rPr>
        <w:t xml:space="preserve">мүдделілікті растай отырып, Қазақстан Республикасындағы мекемелер мен </w:t>
      </w:r>
    </w:p>
    <w:p>
      <w:pPr>
        <w:spacing w:after="0"/>
        <w:ind w:left="0"/>
        <w:jc w:val="both"/>
      </w:pPr>
      <w:r>
        <w:rPr>
          <w:rFonts w:ascii="Times New Roman"/>
          <w:b w:val="false"/>
          <w:i w:val="false"/>
          <w:color w:val="000000"/>
          <w:sz w:val="28"/>
        </w:rPr>
        <w:t xml:space="preserve">бүкіл дүниежүзіндегі католиктік мекемелердің байланыстарын кеңейтуге </w:t>
      </w:r>
    </w:p>
    <w:p>
      <w:pPr>
        <w:spacing w:after="0"/>
        <w:ind w:left="0"/>
        <w:jc w:val="both"/>
      </w:pPr>
      <w:r>
        <w:rPr>
          <w:rFonts w:ascii="Times New Roman"/>
          <w:b w:val="false"/>
          <w:i w:val="false"/>
          <w:color w:val="000000"/>
          <w:sz w:val="28"/>
        </w:rPr>
        <w:t xml:space="preserve">жәрдемдесетін болады және Тараптардың ішкі заңдарына сәйкес діни оқу </w:t>
      </w:r>
    </w:p>
    <w:p>
      <w:pPr>
        <w:spacing w:after="0"/>
        <w:ind w:left="0"/>
        <w:jc w:val="both"/>
      </w:pPr>
      <w:r>
        <w:rPr>
          <w:rFonts w:ascii="Times New Roman"/>
          <w:b w:val="false"/>
          <w:i w:val="false"/>
          <w:color w:val="000000"/>
          <w:sz w:val="28"/>
        </w:rPr>
        <w:t>орындары мен зерттеу орталықтарының студенттер алмасуына жәрдемедеседі.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Келісімнің ережелерін түсіндіру немесе қолдану бойынша пікір </w:t>
      </w:r>
    </w:p>
    <w:p>
      <w:pPr>
        <w:spacing w:after="0"/>
        <w:ind w:left="0"/>
        <w:jc w:val="both"/>
      </w:pPr>
      <w:r>
        <w:rPr>
          <w:rFonts w:ascii="Times New Roman"/>
          <w:b w:val="false"/>
          <w:i w:val="false"/>
          <w:color w:val="000000"/>
          <w:sz w:val="28"/>
        </w:rPr>
        <w:t xml:space="preserve">таластар пайда болған жағдайда, Тараптар оларды келіссөздер және </w:t>
      </w:r>
    </w:p>
    <w:p>
      <w:pPr>
        <w:spacing w:after="0"/>
        <w:ind w:left="0"/>
        <w:jc w:val="both"/>
      </w:pPr>
      <w:r>
        <w:rPr>
          <w:rFonts w:ascii="Times New Roman"/>
          <w:b w:val="false"/>
          <w:i w:val="false"/>
          <w:color w:val="000000"/>
          <w:sz w:val="28"/>
        </w:rPr>
        <w:t>консультациялар жолымен шешеді.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өзара келісуі бойынша осы Келісімге өзгертулер мен </w:t>
      </w:r>
    </w:p>
    <w:p>
      <w:pPr>
        <w:spacing w:after="0"/>
        <w:ind w:left="0"/>
        <w:jc w:val="both"/>
      </w:pPr>
      <w:r>
        <w:rPr>
          <w:rFonts w:ascii="Times New Roman"/>
          <w:b w:val="false"/>
          <w:i w:val="false"/>
          <w:color w:val="000000"/>
          <w:sz w:val="28"/>
        </w:rPr>
        <w:t>толықтырулар енгізілуі мүмкін.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Тараптардың оның күшіне енуі үшін қажетті ішкі </w:t>
      </w:r>
    </w:p>
    <w:p>
      <w:pPr>
        <w:spacing w:after="0"/>
        <w:ind w:left="0"/>
        <w:jc w:val="both"/>
      </w:pPr>
      <w:r>
        <w:rPr>
          <w:rFonts w:ascii="Times New Roman"/>
          <w:b w:val="false"/>
          <w:i w:val="false"/>
          <w:color w:val="000000"/>
          <w:sz w:val="28"/>
        </w:rPr>
        <w:t xml:space="preserve">мемлекеттік рәсімдерді орындағаны туралы өзара мәлімдеген сәттен бастап </w:t>
      </w:r>
    </w:p>
    <w:p>
      <w:pPr>
        <w:spacing w:after="0"/>
        <w:ind w:left="0"/>
        <w:jc w:val="both"/>
      </w:pPr>
      <w:r>
        <w:rPr>
          <w:rFonts w:ascii="Times New Roman"/>
          <w:b w:val="false"/>
          <w:i w:val="false"/>
          <w:color w:val="000000"/>
          <w:sz w:val="28"/>
        </w:rPr>
        <w:t>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Келісім он жыл бойы қолданыста болады және, егер Тараптардың </w:t>
      </w:r>
    </w:p>
    <w:p>
      <w:pPr>
        <w:spacing w:after="0"/>
        <w:ind w:left="0"/>
        <w:jc w:val="both"/>
      </w:pPr>
      <w:r>
        <w:rPr>
          <w:rFonts w:ascii="Times New Roman"/>
          <w:b w:val="false"/>
          <w:i w:val="false"/>
          <w:color w:val="000000"/>
          <w:sz w:val="28"/>
        </w:rPr>
        <w:t xml:space="preserve">ешқайсысы оның қолданысын өзінің тоқтатқысы келетіні туралы тілегін </w:t>
      </w:r>
    </w:p>
    <w:p>
      <w:pPr>
        <w:spacing w:after="0"/>
        <w:ind w:left="0"/>
        <w:jc w:val="both"/>
      </w:pPr>
      <w:r>
        <w:rPr>
          <w:rFonts w:ascii="Times New Roman"/>
          <w:b w:val="false"/>
          <w:i w:val="false"/>
          <w:color w:val="000000"/>
          <w:sz w:val="28"/>
        </w:rPr>
        <w:t xml:space="preserve">екінші Тарапқа алты ай бұрын жазбаша мәлімдемесе, оның күші әрбір </w:t>
      </w:r>
    </w:p>
    <w:p>
      <w:pPr>
        <w:spacing w:after="0"/>
        <w:ind w:left="0"/>
        <w:jc w:val="both"/>
      </w:pPr>
      <w:r>
        <w:rPr>
          <w:rFonts w:ascii="Times New Roman"/>
          <w:b w:val="false"/>
          <w:i w:val="false"/>
          <w:color w:val="000000"/>
          <w:sz w:val="28"/>
        </w:rPr>
        <w:t>ретте келесі бесжылдық мерзімге өздігінен ұзартылатын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1998 жылғы 24 қыркүйекте Ватикан қаласында екі данада, әрқайсысы </w:t>
      </w:r>
    </w:p>
    <w:p>
      <w:pPr>
        <w:spacing w:after="0"/>
        <w:ind w:left="0"/>
        <w:jc w:val="both"/>
      </w:pPr>
      <w:r>
        <w:rPr>
          <w:rFonts w:ascii="Times New Roman"/>
          <w:b w:val="false"/>
          <w:i w:val="false"/>
          <w:color w:val="000000"/>
          <w:sz w:val="28"/>
        </w:rPr>
        <w:t xml:space="preserve">қазақ, ағылшын және орыс тілдерінде жасалды, сондай-ақ барлық мәтіндердің </w:t>
      </w:r>
    </w:p>
    <w:p>
      <w:pPr>
        <w:spacing w:after="0"/>
        <w:ind w:left="0"/>
        <w:jc w:val="both"/>
      </w:pPr>
      <w:r>
        <w:rPr>
          <w:rFonts w:ascii="Times New Roman"/>
          <w:b w:val="false"/>
          <w:i w:val="false"/>
          <w:color w:val="000000"/>
          <w:sz w:val="28"/>
        </w:rPr>
        <w:t>күші бірдей.</w:t>
      </w:r>
    </w:p>
    <w:p>
      <w:pPr>
        <w:spacing w:after="0"/>
        <w:ind w:left="0"/>
        <w:jc w:val="both"/>
      </w:pPr>
      <w:r>
        <w:rPr>
          <w:rFonts w:ascii="Times New Roman"/>
          <w:b w:val="false"/>
          <w:i w:val="false"/>
          <w:color w:val="000000"/>
          <w:sz w:val="28"/>
        </w:rPr>
        <w:t xml:space="preserve">     Осы Келісімнің ережелерін түсіндіруде пікір алшақтығы туындаған </w:t>
      </w:r>
    </w:p>
    <w:p>
      <w:pPr>
        <w:spacing w:after="0"/>
        <w:ind w:left="0"/>
        <w:jc w:val="both"/>
      </w:pPr>
      <w:r>
        <w:rPr>
          <w:rFonts w:ascii="Times New Roman"/>
          <w:b w:val="false"/>
          <w:i w:val="false"/>
          <w:color w:val="000000"/>
          <w:sz w:val="28"/>
        </w:rPr>
        <w:t>жағдайда Тараптар ағылшын тіліндегі мәтінді басшылыққа алатын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Қасиетті Тақ</w:t>
      </w:r>
    </w:p>
    <w:p>
      <w:pPr>
        <w:spacing w:after="0"/>
        <w:ind w:left="0"/>
        <w:jc w:val="both"/>
      </w:pPr>
      <w:r>
        <w:rPr>
          <w:rFonts w:ascii="Times New Roman"/>
          <w:b w:val="false"/>
          <w:i w:val="false"/>
          <w:color w:val="000000"/>
          <w:sz w:val="28"/>
        </w:rPr>
        <w:t>          үшін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