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a298" w14:textId="fcba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мен Біртұтас экономикалық кеңістік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492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"Кеден одағы мен Біртұтас экономикалық кеңістік туралы шартты </w:t>
      </w:r>
    </w:p>
    <w:p>
      <w:pPr>
        <w:spacing w:after="0"/>
        <w:ind w:left="0"/>
        <w:jc w:val="both"/>
      </w:pPr>
      <w:r>
        <w:rPr>
          <w:rFonts w:ascii="Times New Roman"/>
          <w:b w:val="false"/>
          <w:i w:val="false"/>
          <w:color w:val="000000"/>
          <w:sz w:val="28"/>
        </w:rPr>
        <w:t xml:space="preserve">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 мен Біртұтас эконимикалық кеңістік туралы</w:t>
      </w:r>
    </w:p>
    <w:p>
      <w:pPr>
        <w:spacing w:after="0"/>
        <w:ind w:left="0"/>
        <w:jc w:val="both"/>
      </w:pPr>
      <w:r>
        <w:rPr>
          <w:rFonts w:ascii="Times New Roman"/>
          <w:b w:val="false"/>
          <w:i w:val="false"/>
          <w:color w:val="000000"/>
          <w:sz w:val="28"/>
        </w:rPr>
        <w:t>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1999 жылғы 26 ақпанда Мәскеу қаласында жасалған Кеден одағы </w:t>
      </w:r>
    </w:p>
    <w:p>
      <w:pPr>
        <w:spacing w:after="0"/>
        <w:ind w:left="0"/>
        <w:jc w:val="both"/>
      </w:pPr>
      <w:r>
        <w:rPr>
          <w:rFonts w:ascii="Times New Roman"/>
          <w:b w:val="false"/>
          <w:i w:val="false"/>
          <w:color w:val="000000"/>
          <w:sz w:val="28"/>
        </w:rPr>
        <w:t>мен Біртұтас экономикалық кеңістік туралы шарт бекітілсін.</w:t>
      </w:r>
    </w:p>
    <w:p>
      <w:pPr>
        <w:spacing w:after="0"/>
        <w:ind w:left="0"/>
        <w:jc w:val="both"/>
      </w:pPr>
      <w:r>
        <w:rPr>
          <w:rFonts w:ascii="Times New Roman"/>
          <w:b w:val="false"/>
          <w:i w:val="false"/>
          <w:color w:val="000000"/>
          <w:sz w:val="28"/>
        </w:rPr>
        <w:t>     2. Осы заң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одағы және біртұтас</w:t>
      </w:r>
    </w:p>
    <w:p>
      <w:pPr>
        <w:spacing w:after="0"/>
        <w:ind w:left="0"/>
        <w:jc w:val="both"/>
      </w:pPr>
      <w:r>
        <w:rPr>
          <w:rFonts w:ascii="Times New Roman"/>
          <w:b w:val="false"/>
          <w:i w:val="false"/>
          <w:color w:val="000000"/>
          <w:sz w:val="28"/>
        </w:rPr>
        <w:t>              экономикалық кеңістік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былай Тараптар деп аталатын осы Шартқа қатысушы мемлекеттер;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1996 жылғы 29 наурыздағы шартты, бұдан былай 1996 жылғы 29 наурыздағы Шарт деп аталады, оны іске асыру жөніндегі бұрын жасалған келісімдерді Басшылыққа ала отырып, сондай-ақ интеграцияны басқару органдары қабылдаған шешімдерді Ескере отырып; </w:t>
      </w:r>
      <w:r>
        <w:br/>
      </w:r>
      <w:r>
        <w:rPr>
          <w:rFonts w:ascii="Times New Roman"/>
          <w:b w:val="false"/>
          <w:i w:val="false"/>
          <w:color w:val="000000"/>
          <w:sz w:val="28"/>
        </w:rPr>
        <w:t xml:space="preserve">
      Еркін сауда туралы, сыртқы экономикалық қызметті реттеудің бірыңғай тәртібі туралы, Кеден одағы туралы, ұлттық валюталардың өзара өтімділігі мен олардың бағамдарын тұрақтандыруды қамтамасыз ету туралы, қос салық салуды және табыстар мен капиталға салықтар төлеуден жалтаруды болдырмау туралы Тараптар арасында қол қойылған келісімдерді орындай отырып; </w:t>
      </w:r>
      <w:r>
        <w:br/>
      </w:r>
      <w:r>
        <w:rPr>
          <w:rFonts w:ascii="Times New Roman"/>
          <w:b w:val="false"/>
          <w:i w:val="false"/>
          <w:color w:val="000000"/>
          <w:sz w:val="28"/>
        </w:rPr>
        <w:t xml:space="preserve">
      Қалыптасқан өндірістік және ғылыми-технологиялық байланыстарды, экономиканың өзара тәуелділілігін және өзара толықтыратынын негізге ала отырып; </w:t>
      </w:r>
      <w:r>
        <w:br/>
      </w:r>
      <w:r>
        <w:rPr>
          <w:rFonts w:ascii="Times New Roman"/>
          <w:b w:val="false"/>
          <w:i w:val="false"/>
          <w:color w:val="000000"/>
          <w:sz w:val="28"/>
        </w:rPr>
        <w:t xml:space="preserve">
      Әлеуметтік прогресс және халықтардың әл-ауқатын жақсарту мақсатында анағұрлым тығыз интеграцияны дамытуға, қатысушы мемлекеттердің экономикаларын жақындастыруға жаңа серпін беруге бекем бел байлап; </w:t>
      </w:r>
      <w:r>
        <w:br/>
      </w:r>
      <w:r>
        <w:rPr>
          <w:rFonts w:ascii="Times New Roman"/>
          <w:b w:val="false"/>
          <w:i w:val="false"/>
          <w:color w:val="000000"/>
          <w:sz w:val="28"/>
        </w:rPr>
        <w:t xml:space="preserve">
      Қазіргі кедергілер мен шектеулерді жою келісілген іс-қимылдарды, мемлекеттердің нарықтық қатынастарының үйлесімді дамуын және шаруашылық жүргізуші субъектілерге тең жағдайлар мен мүмкіндіктер туғызуды талап ететінін тани отырып; </w:t>
      </w:r>
      <w:r>
        <w:br/>
      </w:r>
      <w:r>
        <w:rPr>
          <w:rFonts w:ascii="Times New Roman"/>
          <w:b w:val="false"/>
          <w:i w:val="false"/>
          <w:color w:val="000000"/>
          <w:sz w:val="28"/>
        </w:rPr>
        <w:t xml:space="preserve">
      Мемлекеттер мен халықтарды байланыстыратын достық қатынастарды қуаттай отырып, Біріккен Ұлттар Ұйымы Жарғысының, Тәуелсіз Мемлекеттер Достастығы Жарғысының, 1993 жылғы 24 қыркүйектегі Экономикалық одақ құру туралы шарттың принциптеріне, халықаралық құқықтың нормалары мен принциптеріне сүйеніп, мемлекеттер мен халықтардың гүлденуін қамтамасыз етуге тілек білдіре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Тараптардың Дүниежүзілік сауда Ұйымының мүшелері болуға ұмтылысын </w:t>
      </w:r>
    </w:p>
    <w:p>
      <w:pPr>
        <w:spacing w:after="0"/>
        <w:ind w:left="0"/>
        <w:jc w:val="both"/>
      </w:pPr>
      <w:r>
        <w:rPr>
          <w:rFonts w:ascii="Times New Roman"/>
          <w:b w:val="false"/>
          <w:i w:val="false"/>
          <w:color w:val="000000"/>
          <w:sz w:val="28"/>
        </w:rPr>
        <w:t>Ескере отырып;</w:t>
      </w:r>
    </w:p>
    <w:p>
      <w:pPr>
        <w:spacing w:after="0"/>
        <w:ind w:left="0"/>
        <w:jc w:val="both"/>
      </w:pPr>
      <w:r>
        <w:rPr>
          <w:rFonts w:ascii="Times New Roman"/>
          <w:b w:val="false"/>
          <w:i w:val="false"/>
          <w:color w:val="000000"/>
          <w:sz w:val="28"/>
        </w:rPr>
        <w:t xml:space="preserve">     Мемлекеттердің егемендігін, аумақтық тұтастығын құрмет тұта </w:t>
      </w:r>
    </w:p>
    <w:p>
      <w:pPr>
        <w:spacing w:after="0"/>
        <w:ind w:left="0"/>
        <w:jc w:val="both"/>
      </w:pPr>
      <w:r>
        <w:rPr>
          <w:rFonts w:ascii="Times New Roman"/>
          <w:b w:val="false"/>
          <w:i w:val="false"/>
          <w:color w:val="000000"/>
          <w:sz w:val="28"/>
        </w:rPr>
        <w:t>отырып және бір-бірінің ішкі істеріне араласпауға кепілдік бере отырып;</w:t>
      </w:r>
    </w:p>
    <w:p>
      <w:pPr>
        <w:spacing w:after="0"/>
        <w:ind w:left="0"/>
        <w:jc w:val="both"/>
      </w:pPr>
      <w:r>
        <w:rPr>
          <w:rFonts w:ascii="Times New Roman"/>
          <w:b w:val="false"/>
          <w:i w:val="false"/>
          <w:color w:val="000000"/>
          <w:sz w:val="28"/>
        </w:rPr>
        <w:t xml:space="preserve">     Кеден одағын қалыптастыруды аяқтауға және Біртұтас экономикалық </w:t>
      </w:r>
    </w:p>
    <w:p>
      <w:pPr>
        <w:spacing w:after="0"/>
        <w:ind w:left="0"/>
        <w:jc w:val="both"/>
      </w:pPr>
      <w:r>
        <w:rPr>
          <w:rFonts w:ascii="Times New Roman"/>
          <w:b w:val="false"/>
          <w:i w:val="false"/>
          <w:color w:val="000000"/>
          <w:sz w:val="28"/>
        </w:rPr>
        <w:t xml:space="preserve">кеңістік құруға бекем бел байлағандығын білдіре отырып, төмендегілер </w:t>
      </w:r>
    </w:p>
    <w:p>
      <w:pPr>
        <w:spacing w:after="0"/>
        <w:ind w:left="0"/>
        <w:jc w:val="both"/>
      </w:pPr>
      <w:r>
        <w:rPr>
          <w:rFonts w:ascii="Times New Roman"/>
          <w:b w:val="false"/>
          <w:i w:val="false"/>
          <w:color w:val="000000"/>
          <w:sz w:val="28"/>
        </w:rPr>
        <w:t>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тарау. Ұғымдар мен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Шарттың мақсаттары үшін төменде келтірілетін ұғымдар мен </w:t>
      </w:r>
    </w:p>
    <w:p>
      <w:pPr>
        <w:spacing w:after="0"/>
        <w:ind w:left="0"/>
        <w:jc w:val="both"/>
      </w:pPr>
      <w:r>
        <w:rPr>
          <w:rFonts w:ascii="Times New Roman"/>
          <w:b w:val="false"/>
          <w:i w:val="false"/>
          <w:color w:val="000000"/>
          <w:sz w:val="28"/>
        </w:rPr>
        <w:t>терминдердің мынадай мағынасы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Біртұтас экономикалық кеңістік - нарықтық принциптерге және үйлестірілген құқықтық нормаларды қолдануға негізделген экономиканы реттеудің бір үлгідегі тетіктері жұмыс істейтін, бірыңғай инфрақұрылымы бар және тауарлардың, көрсетілетін қызметтердің, капиталдың, сондай-ақ жұмыс күшінің еркін айналысын қамтамасыз ететін келісілген салық, ақша-несие, валюта-қаржы, сауда және кеден саясаты жүргізілетін, Тараптардың аумақтарынан тұратын кеңістік; </w:t>
      </w:r>
      <w:r>
        <w:br/>
      </w:r>
      <w:r>
        <w:rPr>
          <w:rFonts w:ascii="Times New Roman"/>
          <w:b w:val="false"/>
          <w:i w:val="false"/>
          <w:color w:val="000000"/>
          <w:sz w:val="28"/>
        </w:rPr>
        <w:t xml:space="preserve">
      2) біртұтас кеден аумағы - Тараптар Ортақ кеден тарифін белгілеген, тарифтік емес реттеудің бірыңғай шаралары қолданылатын, бір жүйеге келтірілген кеден ережелері жұмыс істейтін, кеден қызметтерін бірыңғай басқару қамтамасыз етілген және ішкі кеден шекарасында кедендік бақылау алынып тасталған, Тараптардың кедендік аумақтарынан тұратын аумақ; </w:t>
      </w:r>
      <w:r>
        <w:br/>
      </w:r>
      <w:r>
        <w:rPr>
          <w:rFonts w:ascii="Times New Roman"/>
          <w:b w:val="false"/>
          <w:i w:val="false"/>
          <w:color w:val="000000"/>
          <w:sz w:val="28"/>
        </w:rPr>
        <w:t xml:space="preserve">
      3) ортақ (ішкі) рынок - біртұтас кеден аумағындағы экономикалық қатынастардың жиынтығы; </w:t>
      </w:r>
      <w:r>
        <w:br/>
      </w:r>
      <w:r>
        <w:rPr>
          <w:rFonts w:ascii="Times New Roman"/>
          <w:b w:val="false"/>
          <w:i w:val="false"/>
          <w:color w:val="000000"/>
          <w:sz w:val="28"/>
        </w:rPr>
        <w:t xml:space="preserve">
      4) ортақ кеден тарифі - Тәуелсіз Мемлекеттер Достастығының сыртқы экономикалық қызметінің Бірыңғай тауар номенклатурасына сәйкес жүйеленген, Кеден одағына қатысушы мемлекеттердің кедендік аумақтарына үшінші елдерден әкелінетін тауарларға қолданылатын, әкелінуіндегі кеден баждарының бірыңғай ставкаларының келісілген тізбесі; </w:t>
      </w:r>
      <w:r>
        <w:br/>
      </w:r>
      <w:r>
        <w:rPr>
          <w:rFonts w:ascii="Times New Roman"/>
          <w:b w:val="false"/>
          <w:i w:val="false"/>
          <w:color w:val="000000"/>
          <w:sz w:val="28"/>
        </w:rPr>
        <w:t xml:space="preserve">
      5) ішкі кеден шекарасы - бір мезгілде екінші Тараптың кедендік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аумағының шектері болып табылатын, Тараптардың әрқайсысының кедендік </w:t>
      </w:r>
    </w:p>
    <w:p>
      <w:pPr>
        <w:spacing w:after="0"/>
        <w:ind w:left="0"/>
        <w:jc w:val="both"/>
      </w:pPr>
      <w:r>
        <w:rPr>
          <w:rFonts w:ascii="Times New Roman"/>
          <w:b w:val="false"/>
          <w:i w:val="false"/>
          <w:color w:val="000000"/>
          <w:sz w:val="28"/>
        </w:rPr>
        <w:t>аумағының шектері;</w:t>
      </w:r>
    </w:p>
    <w:p>
      <w:pPr>
        <w:spacing w:after="0"/>
        <w:ind w:left="0"/>
        <w:jc w:val="both"/>
      </w:pPr>
      <w:r>
        <w:rPr>
          <w:rFonts w:ascii="Times New Roman"/>
          <w:b w:val="false"/>
          <w:i w:val="false"/>
          <w:color w:val="000000"/>
          <w:sz w:val="28"/>
        </w:rPr>
        <w:t xml:space="preserve">     6) сыртқы кеден шекарасы (сыртқы периметрі) - Кеден одағына </w:t>
      </w:r>
    </w:p>
    <w:p>
      <w:pPr>
        <w:spacing w:after="0"/>
        <w:ind w:left="0"/>
        <w:jc w:val="both"/>
      </w:pPr>
      <w:r>
        <w:rPr>
          <w:rFonts w:ascii="Times New Roman"/>
          <w:b w:val="false"/>
          <w:i w:val="false"/>
          <w:color w:val="000000"/>
          <w:sz w:val="28"/>
        </w:rPr>
        <w:t xml:space="preserve">кірмейтін мемлекеттердің аумақтарын Кеден одағына қатысушы </w:t>
      </w:r>
    </w:p>
    <w:p>
      <w:pPr>
        <w:spacing w:after="0"/>
        <w:ind w:left="0"/>
        <w:jc w:val="both"/>
      </w:pPr>
      <w:r>
        <w:rPr>
          <w:rFonts w:ascii="Times New Roman"/>
          <w:b w:val="false"/>
          <w:i w:val="false"/>
          <w:color w:val="000000"/>
          <w:sz w:val="28"/>
        </w:rPr>
        <w:t xml:space="preserve">мемлекеттердің аумақтарынан бөлетін, осы мемлекеттердің біртұтас кеден </w:t>
      </w:r>
    </w:p>
    <w:p>
      <w:pPr>
        <w:spacing w:after="0"/>
        <w:ind w:left="0"/>
        <w:jc w:val="both"/>
      </w:pPr>
      <w:r>
        <w:rPr>
          <w:rFonts w:ascii="Times New Roman"/>
          <w:b w:val="false"/>
          <w:i w:val="false"/>
          <w:color w:val="000000"/>
          <w:sz w:val="28"/>
        </w:rPr>
        <w:t>аумағының шектері;</w:t>
      </w:r>
    </w:p>
    <w:p>
      <w:pPr>
        <w:spacing w:after="0"/>
        <w:ind w:left="0"/>
        <w:jc w:val="both"/>
      </w:pPr>
      <w:r>
        <w:rPr>
          <w:rFonts w:ascii="Times New Roman"/>
          <w:b w:val="false"/>
          <w:i w:val="false"/>
          <w:color w:val="000000"/>
          <w:sz w:val="28"/>
        </w:rPr>
        <w:t xml:space="preserve">     7) жанама салықтар - қосымша құнға салынатын салық және тауарлар </w:t>
      </w:r>
    </w:p>
    <w:p>
      <w:pPr>
        <w:spacing w:after="0"/>
        <w:ind w:left="0"/>
        <w:jc w:val="both"/>
      </w:pPr>
      <w:r>
        <w:rPr>
          <w:rFonts w:ascii="Times New Roman"/>
          <w:b w:val="false"/>
          <w:i w:val="false"/>
          <w:color w:val="000000"/>
          <w:sz w:val="28"/>
        </w:rPr>
        <w:t>мен көрсетілетін қызметтерге арналған акциздер.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Шарттың ережелеріне сәйкес Тараптар Кеден одағын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қалыптастыруды аяқтау және соның негізінде Біртұтас экономикалық </w:t>
      </w:r>
    </w:p>
    <w:p>
      <w:pPr>
        <w:spacing w:after="0"/>
        <w:ind w:left="0"/>
        <w:jc w:val="both"/>
      </w:pPr>
      <w:r>
        <w:rPr>
          <w:rFonts w:ascii="Times New Roman"/>
          <w:b w:val="false"/>
          <w:i w:val="false"/>
          <w:color w:val="000000"/>
          <w:sz w:val="28"/>
        </w:rPr>
        <w:t>кеңістік құру туралы өздеріне міндеттеме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Біртұтас экономикалық кеңістікті қалыптастырудың негізгі </w:t>
      </w:r>
    </w:p>
    <w:p>
      <w:pPr>
        <w:spacing w:after="0"/>
        <w:ind w:left="0"/>
        <w:jc w:val="both"/>
      </w:pPr>
      <w:r>
        <w:rPr>
          <w:rFonts w:ascii="Times New Roman"/>
          <w:b w:val="false"/>
          <w:i w:val="false"/>
          <w:color w:val="000000"/>
          <w:sz w:val="28"/>
        </w:rPr>
        <w:t>мақсаттары мыналар болып табылады:</w:t>
      </w:r>
    </w:p>
    <w:p>
      <w:pPr>
        <w:spacing w:after="0"/>
        <w:ind w:left="0"/>
        <w:jc w:val="both"/>
      </w:pPr>
      <w:r>
        <w:rPr>
          <w:rFonts w:ascii="Times New Roman"/>
          <w:b w:val="false"/>
          <w:i w:val="false"/>
          <w:color w:val="000000"/>
          <w:sz w:val="28"/>
        </w:rPr>
        <w:t xml:space="preserve">     тауарлардың, қызмет көрсетудің, капитал мен еңбектің ортақ (ішкі) </w:t>
      </w:r>
    </w:p>
    <w:p>
      <w:pPr>
        <w:spacing w:after="0"/>
        <w:ind w:left="0"/>
        <w:jc w:val="both"/>
      </w:pPr>
      <w:r>
        <w:rPr>
          <w:rFonts w:ascii="Times New Roman"/>
          <w:b w:val="false"/>
          <w:i w:val="false"/>
          <w:color w:val="000000"/>
          <w:sz w:val="28"/>
        </w:rPr>
        <w:t>рыногының тиімді жұмыс істеуі;</w:t>
      </w:r>
    </w:p>
    <w:p>
      <w:pPr>
        <w:spacing w:after="0"/>
        <w:ind w:left="0"/>
        <w:jc w:val="both"/>
      </w:pPr>
      <w:r>
        <w:rPr>
          <w:rFonts w:ascii="Times New Roman"/>
          <w:b w:val="false"/>
          <w:i w:val="false"/>
          <w:color w:val="000000"/>
          <w:sz w:val="28"/>
        </w:rPr>
        <w:t xml:space="preserve">     халықтардың тұрмыс деңгейін арттыру мүддесінде Тараптардың </w:t>
      </w:r>
    </w:p>
    <w:p>
      <w:pPr>
        <w:spacing w:after="0"/>
        <w:ind w:left="0"/>
        <w:jc w:val="both"/>
      </w:pPr>
      <w:r>
        <w:rPr>
          <w:rFonts w:ascii="Times New Roman"/>
          <w:b w:val="false"/>
          <w:i w:val="false"/>
          <w:color w:val="000000"/>
          <w:sz w:val="28"/>
        </w:rPr>
        <w:t xml:space="preserve">экономикасын құрылымдық қайта құруды тұрақтылықпен дамытуға жағдайлар </w:t>
      </w:r>
    </w:p>
    <w:p>
      <w:pPr>
        <w:spacing w:after="0"/>
        <w:ind w:left="0"/>
        <w:jc w:val="both"/>
      </w:pPr>
      <w:r>
        <w:rPr>
          <w:rFonts w:ascii="Times New Roman"/>
          <w:b w:val="false"/>
          <w:i w:val="false"/>
          <w:color w:val="000000"/>
          <w:sz w:val="28"/>
        </w:rPr>
        <w:t>туғызу;</w:t>
      </w:r>
    </w:p>
    <w:p>
      <w:pPr>
        <w:spacing w:after="0"/>
        <w:ind w:left="0"/>
        <w:jc w:val="both"/>
      </w:pPr>
      <w:r>
        <w:rPr>
          <w:rFonts w:ascii="Times New Roman"/>
          <w:b w:val="false"/>
          <w:i w:val="false"/>
          <w:color w:val="000000"/>
          <w:sz w:val="28"/>
        </w:rPr>
        <w:t xml:space="preserve">     келісілген салық, ақша-несие, валюта-қаржы, сауда, кеден және тариф </w:t>
      </w:r>
    </w:p>
    <w:p>
      <w:pPr>
        <w:spacing w:after="0"/>
        <w:ind w:left="0"/>
        <w:jc w:val="both"/>
      </w:pPr>
      <w:r>
        <w:rPr>
          <w:rFonts w:ascii="Times New Roman"/>
          <w:b w:val="false"/>
          <w:i w:val="false"/>
          <w:color w:val="000000"/>
          <w:sz w:val="28"/>
        </w:rPr>
        <w:t>саясатын жүргізу;</w:t>
      </w:r>
    </w:p>
    <w:p>
      <w:pPr>
        <w:spacing w:after="0"/>
        <w:ind w:left="0"/>
        <w:jc w:val="both"/>
      </w:pPr>
      <w:r>
        <w:rPr>
          <w:rFonts w:ascii="Times New Roman"/>
          <w:b w:val="false"/>
          <w:i w:val="false"/>
          <w:color w:val="000000"/>
          <w:sz w:val="28"/>
        </w:rPr>
        <w:t>     біртұтас көліктік, энергетикалық және ақпараттық жүйелерді дамыту;</w:t>
      </w:r>
    </w:p>
    <w:p>
      <w:pPr>
        <w:spacing w:after="0"/>
        <w:ind w:left="0"/>
        <w:jc w:val="both"/>
      </w:pPr>
      <w:r>
        <w:rPr>
          <w:rFonts w:ascii="Times New Roman"/>
          <w:b w:val="false"/>
          <w:i w:val="false"/>
          <w:color w:val="000000"/>
          <w:sz w:val="28"/>
        </w:rPr>
        <w:t xml:space="preserve">     экономиканың басым салаларын, өндірістік және </w:t>
      </w:r>
    </w:p>
    <w:p>
      <w:pPr>
        <w:spacing w:after="0"/>
        <w:ind w:left="0"/>
        <w:jc w:val="both"/>
      </w:pPr>
      <w:r>
        <w:rPr>
          <w:rFonts w:ascii="Times New Roman"/>
          <w:b w:val="false"/>
          <w:i w:val="false"/>
          <w:color w:val="000000"/>
          <w:sz w:val="28"/>
        </w:rPr>
        <w:t xml:space="preserve">ғылыми-технологиялық кооперацияны дамытуға мемлекеттік қолдау көрсету </w:t>
      </w:r>
    </w:p>
    <w:p>
      <w:pPr>
        <w:spacing w:after="0"/>
        <w:ind w:left="0"/>
        <w:jc w:val="both"/>
      </w:pPr>
      <w:r>
        <w:rPr>
          <w:rFonts w:ascii="Times New Roman"/>
          <w:b w:val="false"/>
          <w:i w:val="false"/>
          <w:color w:val="000000"/>
          <w:sz w:val="28"/>
        </w:rPr>
        <w:t>шараларының ортақ жүйесін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Біртұтас экономикалық кеңістікті қалыптастырудың аса маңызды </w:t>
      </w:r>
    </w:p>
    <w:p>
      <w:pPr>
        <w:spacing w:after="0"/>
        <w:ind w:left="0"/>
        <w:jc w:val="both"/>
      </w:pPr>
      <w:r>
        <w:rPr>
          <w:rFonts w:ascii="Times New Roman"/>
          <w:b w:val="false"/>
          <w:i w:val="false"/>
          <w:color w:val="000000"/>
          <w:sz w:val="28"/>
        </w:rPr>
        <w:t>принциптері мыналар болып табылады:</w:t>
      </w:r>
    </w:p>
    <w:p>
      <w:pPr>
        <w:spacing w:after="0"/>
        <w:ind w:left="0"/>
        <w:jc w:val="both"/>
      </w:pPr>
      <w:r>
        <w:rPr>
          <w:rFonts w:ascii="Times New Roman"/>
          <w:b w:val="false"/>
          <w:i w:val="false"/>
          <w:color w:val="000000"/>
          <w:sz w:val="28"/>
        </w:rPr>
        <w:t>     кемсітпеушілік принципі;</w:t>
      </w:r>
    </w:p>
    <w:p>
      <w:pPr>
        <w:spacing w:after="0"/>
        <w:ind w:left="0"/>
        <w:jc w:val="both"/>
      </w:pPr>
      <w:r>
        <w:rPr>
          <w:rFonts w:ascii="Times New Roman"/>
          <w:b w:val="false"/>
          <w:i w:val="false"/>
          <w:color w:val="000000"/>
          <w:sz w:val="28"/>
        </w:rPr>
        <w:t>     өзара тиімділік принципі;</w:t>
      </w:r>
    </w:p>
    <w:p>
      <w:pPr>
        <w:spacing w:after="0"/>
        <w:ind w:left="0"/>
        <w:jc w:val="both"/>
      </w:pPr>
      <w:r>
        <w:rPr>
          <w:rFonts w:ascii="Times New Roman"/>
          <w:b w:val="false"/>
          <w:i w:val="false"/>
          <w:color w:val="000000"/>
          <w:sz w:val="28"/>
        </w:rPr>
        <w:t xml:space="preserve">     өзара көмек, еріктілік, тең құқылық, қабылдаған міндеттемелер </w:t>
      </w:r>
    </w:p>
    <w:p>
      <w:pPr>
        <w:spacing w:after="0"/>
        <w:ind w:left="0"/>
        <w:jc w:val="both"/>
      </w:pPr>
      <w:r>
        <w:rPr>
          <w:rFonts w:ascii="Times New Roman"/>
          <w:b w:val="false"/>
          <w:i w:val="false"/>
          <w:color w:val="000000"/>
          <w:sz w:val="28"/>
        </w:rPr>
        <w:t>үшін жауапкершілік, ашықтық сияқты ортақ (әмбебап) принциптер.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Кеден одағын және Біртұтас экономикалық кеңістікті қалыптастыруды </w:t>
      </w:r>
    </w:p>
    <w:p>
      <w:pPr>
        <w:spacing w:after="0"/>
        <w:ind w:left="0"/>
        <w:jc w:val="both"/>
      </w:pPr>
      <w:r>
        <w:rPr>
          <w:rFonts w:ascii="Times New Roman"/>
          <w:b w:val="false"/>
          <w:i w:val="false"/>
          <w:color w:val="000000"/>
          <w:sz w:val="28"/>
        </w:rPr>
        <w:t>интеграцияны басқарудың төмендегідей органдары қамтамасыз етеді:</w:t>
      </w:r>
    </w:p>
    <w:p>
      <w:pPr>
        <w:spacing w:after="0"/>
        <w:ind w:left="0"/>
        <w:jc w:val="both"/>
      </w:pPr>
      <w:r>
        <w:rPr>
          <w:rFonts w:ascii="Times New Roman"/>
          <w:b w:val="false"/>
          <w:i w:val="false"/>
          <w:color w:val="000000"/>
          <w:sz w:val="28"/>
        </w:rPr>
        <w:t>     - Мемлекетаралық Кеңес,</w:t>
      </w:r>
    </w:p>
    <w:p>
      <w:pPr>
        <w:spacing w:after="0"/>
        <w:ind w:left="0"/>
        <w:jc w:val="both"/>
      </w:pPr>
      <w:r>
        <w:rPr>
          <w:rFonts w:ascii="Times New Roman"/>
          <w:b w:val="false"/>
          <w:i w:val="false"/>
          <w:color w:val="000000"/>
          <w:sz w:val="28"/>
        </w:rPr>
        <w:t>     - Үкімет басшыларының Кеңесі,</w:t>
      </w:r>
    </w:p>
    <w:p>
      <w:pPr>
        <w:spacing w:after="0"/>
        <w:ind w:left="0"/>
        <w:jc w:val="both"/>
      </w:pPr>
      <w:r>
        <w:rPr>
          <w:rFonts w:ascii="Times New Roman"/>
          <w:b w:val="false"/>
          <w:i w:val="false"/>
          <w:color w:val="000000"/>
          <w:sz w:val="28"/>
        </w:rPr>
        <w:t>     - Интеграциялық Комитет,</w:t>
      </w:r>
    </w:p>
    <w:p>
      <w:pPr>
        <w:spacing w:after="0"/>
        <w:ind w:left="0"/>
        <w:jc w:val="both"/>
      </w:pPr>
      <w:r>
        <w:rPr>
          <w:rFonts w:ascii="Times New Roman"/>
          <w:b w:val="false"/>
          <w:i w:val="false"/>
          <w:color w:val="000000"/>
          <w:sz w:val="28"/>
        </w:rPr>
        <w:t>     - Парламентаралық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Интеграцияны басқарудың әрбір органы осы орган туралы Ережеде белгіленген өкілеттіктерінің шеңберінде жұмыс істейді. </w:t>
      </w:r>
      <w:r>
        <w:br/>
      </w:r>
      <w:r>
        <w:rPr>
          <w:rFonts w:ascii="Times New Roman"/>
          <w:b w:val="false"/>
          <w:i w:val="false"/>
          <w:color w:val="000000"/>
          <w:sz w:val="28"/>
        </w:rPr>
        <w:t xml:space="preserve">
      Мемлекетаралық Кеңестің шешімі бойынша интеграцияны басқарудың басқа да органдары құрылуы мүмкін. </w:t>
      </w:r>
      <w:r>
        <w:br/>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 мемлекеттер Кеден одағын және Біртұтас экономикалық кеңістікті қалыптастыру жөніндегі экономикалық саясатты 1996 жылғы 29 наурыздағы Шарттың ережелеріне, Тараптар арасында жасалған келісімдердің және оны іске асыру жөніндегі қабылданған шешімдерге сәйкес келіседі. </w:t>
      </w:r>
      <w:r>
        <w:br/>
      </w:r>
      <w:r>
        <w:rPr>
          <w:rFonts w:ascii="Times New Roman"/>
          <w:b w:val="false"/>
          <w:i w:val="false"/>
          <w:color w:val="000000"/>
          <w:sz w:val="28"/>
        </w:rPr>
        <w:t xml:space="preserve">
      Тараптар осы Шарттың мақсаттарына қол жеткізуге қатер төндіруі мүмкін кез келген іс-әрекеттен тартынуға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Біртұтас экономикалық кеңістік кезең-кезеңімен қалыптасады. Кезеңдердің ұзақтығын, осы кезеңдердің әрқайсысындағы іс-шаралардың жиынтығын және оларды іске асыруды Мемлекетаралық Кеңес айқындайтын болады. </w:t>
      </w:r>
      <w:r>
        <w:br/>
      </w:r>
      <w:r>
        <w:rPr>
          <w:rFonts w:ascii="Times New Roman"/>
          <w:b w:val="false"/>
          <w:i w:val="false"/>
          <w:color w:val="000000"/>
          <w:sz w:val="28"/>
        </w:rPr>
        <w:t xml:space="preserve">
      Бір кезеңнен екінші кезеңге көшу осы Шарттың ерекшелігі бар мақсаттарына іс жүзінде қол жеткізуге және ол бойынша Тараптар қабылдаған міндеттемелердің орындалуына байланысты болады. </w:t>
      </w:r>
      <w:r>
        <w:br/>
      </w:r>
      <w:r>
        <w:rPr>
          <w:rFonts w:ascii="Times New Roman"/>
          <w:b w:val="false"/>
          <w:i w:val="false"/>
          <w:color w:val="000000"/>
          <w:sz w:val="28"/>
        </w:rPr>
        <w:t xml:space="preserve">
      Алғашқы кезең Кеден одағын және біртұтас кеден аумағын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қалыптастыруды аяқтауды мақсат етеді.</w:t>
      </w:r>
    </w:p>
    <w:p>
      <w:pPr>
        <w:spacing w:after="0"/>
        <w:ind w:left="0"/>
        <w:jc w:val="both"/>
      </w:pPr>
      <w:r>
        <w:rPr>
          <w:rFonts w:ascii="Times New Roman"/>
          <w:b w:val="false"/>
          <w:i w:val="false"/>
          <w:color w:val="000000"/>
          <w:sz w:val="28"/>
        </w:rPr>
        <w:t xml:space="preserve">     Екінші кезең тауарлардың, қызмет көрсетудің, капитал мен еңбектің </w:t>
      </w:r>
    </w:p>
    <w:p>
      <w:pPr>
        <w:spacing w:after="0"/>
        <w:ind w:left="0"/>
        <w:jc w:val="both"/>
      </w:pPr>
      <w:r>
        <w:rPr>
          <w:rFonts w:ascii="Times New Roman"/>
          <w:b w:val="false"/>
          <w:i w:val="false"/>
          <w:color w:val="000000"/>
          <w:sz w:val="28"/>
        </w:rPr>
        <w:t xml:space="preserve">ортақ (ішкі) рыногын қалыптастыруды, ортақ экономикалық саясат </w:t>
      </w:r>
    </w:p>
    <w:p>
      <w:pPr>
        <w:spacing w:after="0"/>
        <w:ind w:left="0"/>
        <w:jc w:val="both"/>
      </w:pPr>
      <w:r>
        <w:rPr>
          <w:rFonts w:ascii="Times New Roman"/>
          <w:b w:val="false"/>
          <w:i w:val="false"/>
          <w:color w:val="000000"/>
          <w:sz w:val="28"/>
        </w:rPr>
        <w:t xml:space="preserve">жүргізуді және бірыңғай инфрақұрылымды құруды, Біртұтас экономикалық </w:t>
      </w:r>
    </w:p>
    <w:p>
      <w:pPr>
        <w:spacing w:after="0"/>
        <w:ind w:left="0"/>
        <w:jc w:val="both"/>
      </w:pPr>
      <w:r>
        <w:rPr>
          <w:rFonts w:ascii="Times New Roman"/>
          <w:b w:val="false"/>
          <w:i w:val="false"/>
          <w:color w:val="000000"/>
          <w:sz w:val="28"/>
        </w:rPr>
        <w:t xml:space="preserve">кеңістіктің жұмыс істеуін қамтамасыз ететін Тараптардың заңдарын </w:t>
      </w:r>
    </w:p>
    <w:p>
      <w:pPr>
        <w:spacing w:after="0"/>
        <w:ind w:left="0"/>
        <w:jc w:val="both"/>
      </w:pPr>
      <w:r>
        <w:rPr>
          <w:rFonts w:ascii="Times New Roman"/>
          <w:b w:val="false"/>
          <w:i w:val="false"/>
          <w:color w:val="000000"/>
          <w:sz w:val="28"/>
        </w:rPr>
        <w:t xml:space="preserve">үйлестіруді аяқтауды қамтитын Біртұтас экономикалық кеңістікті құруды </w:t>
      </w:r>
    </w:p>
    <w:p>
      <w:pPr>
        <w:spacing w:after="0"/>
        <w:ind w:left="0"/>
        <w:jc w:val="both"/>
      </w:pPr>
      <w:r>
        <w:rPr>
          <w:rFonts w:ascii="Times New Roman"/>
          <w:b w:val="false"/>
          <w:i w:val="false"/>
          <w:color w:val="000000"/>
          <w:sz w:val="28"/>
        </w:rPr>
        <w:t>көздейді.</w:t>
      </w:r>
    </w:p>
    <w:p>
      <w:pPr>
        <w:spacing w:after="0"/>
        <w:ind w:left="0"/>
        <w:jc w:val="both"/>
      </w:pPr>
      <w:r>
        <w:rPr>
          <w:rFonts w:ascii="Times New Roman"/>
          <w:b w:val="false"/>
          <w:i w:val="false"/>
          <w:color w:val="000000"/>
          <w:sz w:val="28"/>
        </w:rPr>
        <w:t xml:space="preserve">     Экономикалық ынтымақтастықтың келесі кезеңдерінде Тараптар </w:t>
      </w:r>
    </w:p>
    <w:p>
      <w:pPr>
        <w:spacing w:after="0"/>
        <w:ind w:left="0"/>
        <w:jc w:val="both"/>
      </w:pPr>
      <w:r>
        <w:rPr>
          <w:rFonts w:ascii="Times New Roman"/>
          <w:b w:val="false"/>
          <w:i w:val="false"/>
          <w:color w:val="000000"/>
          <w:sz w:val="28"/>
        </w:rPr>
        <w:t xml:space="preserve">негізгі макроэкономикалық көрсеткіштердің параметрлерін келісуге ұмтылатын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тарау. Кеден одағын қалыптастыруды аяқтау</w:t>
      </w:r>
    </w:p>
    <w:p>
      <w:pPr>
        <w:spacing w:after="0"/>
        <w:ind w:left="0"/>
        <w:jc w:val="both"/>
      </w:pPr>
      <w:r>
        <w:rPr>
          <w:rFonts w:ascii="Times New Roman"/>
          <w:b w:val="false"/>
          <w:i w:val="false"/>
          <w:color w:val="000000"/>
          <w:sz w:val="28"/>
        </w:rPr>
        <w:t>           І бөлім. Тауарлармен еркін сауда режимі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сауда-саттықта еркін сауда туралы Тараптар арасындағы қолданылып жүрген екі жақты және көп жақты келісімдердің негізінде алып тастауларсыз және шектеулерсіз тауарлармен еркін сауда режимін толық көлемде іске асыруды қамтамасыз етеді.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тауарлармен еркін сауда режимінде жұмыс істеудің төмендегідей мақсаттарын жариялайды: </w:t>
      </w:r>
      <w:r>
        <w:br/>
      </w:r>
      <w:r>
        <w:rPr>
          <w:rFonts w:ascii="Times New Roman"/>
          <w:b w:val="false"/>
          <w:i w:val="false"/>
          <w:color w:val="000000"/>
          <w:sz w:val="28"/>
        </w:rPr>
        <w:t xml:space="preserve">
      а) бір Тараптың кедендік аумағынан шыққан және екінші Тараптың кедендік аумағына әкетілетін (әкелінетін), сондай-ақ Тараптардың кедендік аумағында еркін айналысқа арналған тауарларға қатысты тарифтік және сандық шектеулерді қолданбау; </w:t>
      </w:r>
      <w:r>
        <w:br/>
      </w:r>
      <w:r>
        <w:rPr>
          <w:rFonts w:ascii="Times New Roman"/>
          <w:b w:val="false"/>
          <w:i w:val="false"/>
          <w:color w:val="000000"/>
          <w:sz w:val="28"/>
        </w:rPr>
        <w:t xml:space="preserve">
      б) жанама салықтарды өндіріп алудың бірыңғай жүйесін қолдану; </w:t>
      </w:r>
      <w:r>
        <w:br/>
      </w:r>
      <w:r>
        <w:rPr>
          <w:rFonts w:ascii="Times New Roman"/>
          <w:b w:val="false"/>
          <w:i w:val="false"/>
          <w:color w:val="000000"/>
          <w:sz w:val="28"/>
        </w:rPr>
        <w:t xml:space="preserve">
      в) жалпыға бірдей қабылданған нормалар мен ережелерге немесе ұлттық заңдарына сәйкес бір Тараптың екінші Тараптан тауарлар әкелуіне қатысты қорғау шараларын уақытша қолдануына ештеңе де кедергі келтірмейді; </w:t>
      </w:r>
      <w:r>
        <w:br/>
      </w:r>
      <w:r>
        <w:rPr>
          <w:rFonts w:ascii="Times New Roman"/>
          <w:b w:val="false"/>
          <w:i w:val="false"/>
          <w:color w:val="000000"/>
          <w:sz w:val="28"/>
        </w:rPr>
        <w:t xml:space="preserve">
      г) Тараптардың келісімінсіз олардың бір-біріне өзара жасайтынынан анағұрлым қолайлы сауда режимін осы Шарттың қатысушысы болып табылмайтын кез келген үшінші мемлекетке жасамауы; </w:t>
      </w:r>
      <w:r>
        <w:br/>
      </w:r>
      <w:r>
        <w:rPr>
          <w:rFonts w:ascii="Times New Roman"/>
          <w:b w:val="false"/>
          <w:i w:val="false"/>
          <w:color w:val="000000"/>
          <w:sz w:val="28"/>
        </w:rPr>
        <w:t xml:space="preserve">
      д) шаруашылық жүргізуші субъектілердің әрекетінен туындаған немесе жалпы мемлекеттік және аумақтық органдардың араласуынан туындаған бәсекелестікті шектеуді - бұл Тараптардың шаруашылық жүргізуші субъектілерінің өзара саудасына қаншалықты ықпал ететін болса, соншалықты деңгейде жою; </w:t>
      </w:r>
      <w:r>
        <w:br/>
      </w:r>
      <w:r>
        <w:rPr>
          <w:rFonts w:ascii="Times New Roman"/>
          <w:b w:val="false"/>
          <w:i w:val="false"/>
          <w:color w:val="000000"/>
          <w:sz w:val="28"/>
        </w:rPr>
        <w:t xml:space="preserve">
      е) екінші Тараптың кедендік аумағынан шығатын ұқсас тауарлармен салыстырып қарағанда Тараптардың бірінің кедендік аумағынан шығатын тауарға қатысты тікелей немесе жанама түрде кемсітушілікке әкеліп соғуы мүмкін шектеу не фискальдық сипаттағы қандай да болсын шараларды (оның ішінде ұжымдық) Тараптардың өзара қолданбауы.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аумақтарындағы жергілікті не аймақтық сипаты бар және тауарлармен еркін сауда жасау режимінің қалыпты жұмыс істеуіне қиындық келтіретін әкімшілік, фискальдық кедергілерді жою үшін қажетті күш-жігер жұмсайды. </w:t>
      </w:r>
      <w:r>
        <w:br/>
      </w:r>
      <w:r>
        <w:rPr>
          <w:rFonts w:ascii="Times New Roman"/>
          <w:b w:val="false"/>
          <w:i w:val="false"/>
          <w:color w:val="000000"/>
          <w:sz w:val="28"/>
        </w:rPr>
        <w:t xml:space="preserve">
      Аталмыш Шарттың осы бабының мақсаттары үшін келуге, болуға, жұмысқа, фирмалар, компаниялар құруға, жеке және заңды тұлғалардың қызмет көрсетуін жүзеге асыруға қатысты Тараптардың ұлттық заңдарын қолдануына ештеңе де кедергі келтірмейді. Бұл орайда олар режимді осы Шартқа байланысты кез келген Тарап алатын артықшылықтың күшін жоюға немесе шектеуге әкеліп соқпайтындай сипатта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бөлім. Тауарлардың сыртқы саудасын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Кеден одағы туралы келісімдер жөніндегі міндеттемелері шеңберінде және осы шарттың күшіне енетін күні Тараптар арасында қолданылып жүрген, сыртқы экономикалық қызметті реттеудің бірыңғай тәртібі туралы екі жақты келісімдерде көзделген нормалар мен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ережелерді үйлестіру арқылы сыртқы сауда қызметін реттеудің бірыңғай </w:t>
      </w:r>
    </w:p>
    <w:p>
      <w:pPr>
        <w:spacing w:after="0"/>
        <w:ind w:left="0"/>
        <w:jc w:val="both"/>
      </w:pPr>
      <w:r>
        <w:rPr>
          <w:rFonts w:ascii="Times New Roman"/>
          <w:b w:val="false"/>
          <w:i w:val="false"/>
          <w:color w:val="000000"/>
          <w:sz w:val="28"/>
        </w:rPr>
        <w:t>тәртібін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сауда қызметін реттеудің бірыңғай тәртібі және оның </w:t>
      </w:r>
    </w:p>
    <w:p>
      <w:pPr>
        <w:spacing w:after="0"/>
        <w:ind w:left="0"/>
        <w:jc w:val="both"/>
      </w:pPr>
      <w:r>
        <w:rPr>
          <w:rFonts w:ascii="Times New Roman"/>
          <w:b w:val="false"/>
          <w:i w:val="false"/>
          <w:color w:val="000000"/>
          <w:sz w:val="28"/>
        </w:rPr>
        <w:t xml:space="preserve">үйлесімді сипатта өзгеруі мен толықтырылуы жөніндегі келісілген </w:t>
      </w:r>
    </w:p>
    <w:p>
      <w:pPr>
        <w:spacing w:after="0"/>
        <w:ind w:left="0"/>
        <w:jc w:val="both"/>
      </w:pPr>
      <w:r>
        <w:rPr>
          <w:rFonts w:ascii="Times New Roman"/>
          <w:b w:val="false"/>
          <w:i w:val="false"/>
          <w:color w:val="000000"/>
          <w:sz w:val="28"/>
        </w:rPr>
        <w:t>шешімдерді қабылдау мынадай салаларды қамтиды:</w:t>
      </w:r>
    </w:p>
    <w:p>
      <w:pPr>
        <w:spacing w:after="0"/>
        <w:ind w:left="0"/>
        <w:jc w:val="both"/>
      </w:pPr>
      <w:r>
        <w:rPr>
          <w:rFonts w:ascii="Times New Roman"/>
          <w:b w:val="false"/>
          <w:i w:val="false"/>
          <w:color w:val="000000"/>
          <w:sz w:val="28"/>
        </w:rPr>
        <w:t>     1) сыртқы сауда қызметін тарифтік реттеу;</w:t>
      </w:r>
    </w:p>
    <w:p>
      <w:pPr>
        <w:spacing w:after="0"/>
        <w:ind w:left="0"/>
        <w:jc w:val="both"/>
      </w:pPr>
      <w:r>
        <w:rPr>
          <w:rFonts w:ascii="Times New Roman"/>
          <w:b w:val="false"/>
          <w:i w:val="false"/>
          <w:color w:val="000000"/>
          <w:sz w:val="28"/>
        </w:rPr>
        <w:t>     2) үшінші елдермен сауданы реттеудің тарифтік емес шаралары;</w:t>
      </w:r>
    </w:p>
    <w:p>
      <w:pPr>
        <w:spacing w:after="0"/>
        <w:ind w:left="0"/>
        <w:jc w:val="both"/>
      </w:pPr>
      <w:r>
        <w:rPr>
          <w:rFonts w:ascii="Times New Roman"/>
          <w:b w:val="false"/>
          <w:i w:val="false"/>
          <w:color w:val="000000"/>
          <w:sz w:val="28"/>
        </w:rPr>
        <w:t>     3) үшінші елдермен қарым-қатынаста сауда режимін белгілеу;</w:t>
      </w:r>
    </w:p>
    <w:p>
      <w:pPr>
        <w:spacing w:after="0"/>
        <w:ind w:left="0"/>
        <w:jc w:val="both"/>
      </w:pPr>
      <w:r>
        <w:rPr>
          <w:rFonts w:ascii="Times New Roman"/>
          <w:b w:val="false"/>
          <w:i w:val="false"/>
          <w:color w:val="000000"/>
          <w:sz w:val="28"/>
        </w:rPr>
        <w:t>     4) үшінші елдермен сыртқы сауда операцияларына жанама салық салу;</w:t>
      </w:r>
    </w:p>
    <w:p>
      <w:pPr>
        <w:spacing w:after="0"/>
        <w:ind w:left="0"/>
        <w:jc w:val="both"/>
      </w:pPr>
      <w:r>
        <w:rPr>
          <w:rFonts w:ascii="Times New Roman"/>
          <w:b w:val="false"/>
          <w:i w:val="false"/>
          <w:color w:val="000000"/>
          <w:sz w:val="28"/>
        </w:rPr>
        <w:t>     5) сыртқы сауда операцияларын валюталық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Үкімет басшылары кеңесінің "Кеден одағы туралы келісімдерге қатысушы мемлекеттердің ортақ кеден тарифі туралы" 1998 жылғы 22 қаңтардағы N 2 Шешімін дамыту үшін тиісті келісімдер жасасады. </w:t>
      </w:r>
      <w:r>
        <w:br/>
      </w:r>
      <w:r>
        <w:rPr>
          <w:rFonts w:ascii="Times New Roman"/>
          <w:b w:val="false"/>
          <w:i w:val="false"/>
          <w:color w:val="000000"/>
          <w:sz w:val="28"/>
        </w:rPr>
        <w:t xml:space="preserve">
      Тараптар, үшінші елдермен сауда-саттықта тарифтік жеңілдіктердің және тарифтік артықшылықтардың келісілген жүйесін, оған өзгерістер мен толықтырулар енгізудің бірыңғай тәртібін қоса алғанда қолданады. </w:t>
      </w:r>
      <w:r>
        <w:br/>
      </w:r>
      <w:r>
        <w:rPr>
          <w:rFonts w:ascii="Times New Roman"/>
          <w:b w:val="false"/>
          <w:i w:val="false"/>
          <w:color w:val="000000"/>
          <w:sz w:val="28"/>
        </w:rPr>
        <w:t xml:space="preserve">
      Тараптар барабар күші бар кедендік баждарды, салықтарды және алымдарды өндіріп алу мен олардың түсімдерінің тәртібі жекелеген келісімдермен анықталатын болады деп уағдаласты. </w:t>
      </w:r>
      <w:r>
        <w:br/>
      </w:r>
      <w:r>
        <w:rPr>
          <w:rFonts w:ascii="Times New Roman"/>
          <w:b w:val="false"/>
          <w:i w:val="false"/>
          <w:color w:val="000000"/>
          <w:sz w:val="28"/>
        </w:rPr>
        <w:t xml:space="preserve">
      Жоғарыда аталған келісімдерді әзірлеу кезінде Тараптар қабылданған шешімдерді және осы мәселелер бойынша екі жақты сондай-ақ көп жақты негізде Тараптар қол жеткізетін кейінгі уағдаластықтарды ескеретін болады. </w:t>
      </w:r>
      <w:r>
        <w:br/>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үшінші елдермен сауда-саттық жасауда тарифтік емес реттеу шараларының бірыңғай тәртібін қолдануды сақтайды және осы мақсаттарда 1997 жылғы 22 қазанда Кеден одағын қалыптастыру кезінде тарифтік емес реттеудің бірыңғай шаралары туралы келісімді толық көлемде қолданады. </w:t>
      </w:r>
      <w:r>
        <w:br/>
      </w:r>
      <w:r>
        <w:rPr>
          <w:rFonts w:ascii="Times New Roman"/>
          <w:b w:val="false"/>
          <w:i w:val="false"/>
          <w:color w:val="000000"/>
          <w:sz w:val="28"/>
        </w:rPr>
        <w:t xml:space="preserve">
      Сыртқы экономикалық қызметті реттеудің бірыңғай тәртібі Тараптардың қару-жарақпен, әскери техникамен және әскери мақсаттағы өзге де өнімдермен, ядролық материалдармен, жабдықтармен, арнайы ядролық емес материалдармен және тиісінше технологиялармен, сондай-ақ Кеден одағын қалыптастыру кезіндегі тарифтік емес реттеудің бірыңғай шаралары туралы келісімнің 5-бабында көрсетілген қосарланған мақсаттағы тауарлармен және технологиялармен сауда-саттығына қолданылмайды. Осы мақсатта Тараптар жеке Келісім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Үшінші елдермен тауарлармен сауда-саттық жасауға қатысты Тараптар бірыңғай сауда режимін кезең-кезеңімен белгілеу жөнінде келісілген іс-қимыл қолданады. </w:t>
      </w:r>
      <w:r>
        <w:br/>
      </w:r>
      <w:r>
        <w:rPr>
          <w:rFonts w:ascii="Times New Roman"/>
          <w:b w:val="false"/>
          <w:i w:val="false"/>
          <w:color w:val="000000"/>
          <w:sz w:val="28"/>
        </w:rPr>
        <w:t xml:space="preserve">
      Уақытша шектеулер енгізу немесе оларды алып тастауды қоса алғанда, үшінші елдерге қатысты сауда режимін өзгертуді, тауарлармен сауда-саттықта тарифтік және тарифтік емес шектеулерді енгізуді не алып тастауды Тараптар, әдетте, бір мезгілде жүргізеді. Осы мақсатта Тараптар тиісті хаттамаларға қол қояды. </w:t>
      </w:r>
      <w:r>
        <w:br/>
      </w:r>
      <w:r>
        <w:rPr>
          <w:rFonts w:ascii="Times New Roman"/>
          <w:b w:val="false"/>
          <w:i w:val="false"/>
          <w:color w:val="000000"/>
          <w:sz w:val="28"/>
        </w:rPr>
        <w:t xml:space="preserve">
      Тараптардың бірінің еркін сауда режимі туралы келісімі бар елдермен сауда-саттығы болса, ол Тарап осы Шарттың басқа да Тараптарымен еркін сауда режиміндегі тауарларды алып тастау және шектеу тізбесін не сауда режимдерінің қалыптасқан сәйкессіздігінен туындайтын өтемақылардың нысандарын келіседі. </w:t>
      </w:r>
      <w:r>
        <w:br/>
      </w:r>
      <w:r>
        <w:rPr>
          <w:rFonts w:ascii="Times New Roman"/>
          <w:b w:val="false"/>
          <w:i w:val="false"/>
          <w:color w:val="000000"/>
          <w:sz w:val="28"/>
        </w:rPr>
        <w:t xml:space="preserve">
      Дүниежүзілік Сауда Ұйымына қосылу жөніндегі Тараптардың дербес келіссөздері, олардың халықаралық экономикалық және қаржылық құрылымдарға кірігу процесі сауда режимдерін кезең-кезеңімен үйлестіруді қамтамасыз етудегі ұмтылыстарында еңсерілмес кедергі болмауға тиіс. </w:t>
      </w:r>
      <w:r>
        <w:br/>
      </w:r>
      <w:r>
        <w:rPr>
          <w:rFonts w:ascii="Times New Roman"/>
          <w:b w:val="false"/>
          <w:i w:val="false"/>
          <w:color w:val="000000"/>
          <w:sz w:val="28"/>
        </w:rPr>
        <w:t xml:space="preserve">
      Келіссөздер айқындамаларын қажетті деңгейде келісуге қол жеткізу мақсатында Тараптар 1997 жылғы 3 маусымдағы Дүниежүзілік Сауда Ұйымына кіру кезіндегі Кеден одағына қатысушы мемлекеттердің халықаралық сауда келіссөздері туралы хаттамасында және Мемлекетаралық Кеңестің 1998 жылғы 28 сәуірдегі N 27 шешімінде көзделген тұрақты консультациялар тетігін тиімді пайдаланатын болады. </w:t>
      </w:r>
      <w:r>
        <w:br/>
      </w:r>
      <w:r>
        <w:rPr>
          <w:rFonts w:ascii="Times New Roman"/>
          <w:b w:val="false"/>
          <w:i w:val="false"/>
          <w:color w:val="000000"/>
          <w:sz w:val="28"/>
        </w:rPr>
        <w:t>
 </w:t>
      </w:r>
    </w:p>
    <w:bookmarkEnd w:id="8"/>
    <w:bookmarkStart w:name="z22" w:id="9"/>
    <w:p>
      <w:pPr>
        <w:spacing w:after="0"/>
        <w:ind w:left="0"/>
        <w:jc w:val="both"/>
      </w:pPr>
      <w:r>
        <w:rPr>
          <w:rFonts w:ascii="Times New Roman"/>
          <w:b w:val="false"/>
          <w:i w:val="false"/>
          <w:color w:val="000000"/>
          <w:sz w:val="28"/>
        </w:rPr>
        <w:t>
                                16-бап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үшінші елдермен сауда-саттықта жанама салықтарды өндіріп алудың бірыңғай жүйесін қолданады. </w:t>
      </w:r>
      <w:r>
        <w:br/>
      </w:r>
      <w:r>
        <w:rPr>
          <w:rFonts w:ascii="Times New Roman"/>
          <w:b w:val="false"/>
          <w:i w:val="false"/>
          <w:color w:val="000000"/>
          <w:sz w:val="28"/>
        </w:rPr>
        <w:t xml:space="preserve">
      Экспортталатын және импортталатын тауарларға арналған жанама салықтардың ставкалары ұлттық өндіріс тауарларына салынатын осы тақылетті ставкалардан артық болмайды. </w:t>
      </w:r>
      <w:r>
        <w:br/>
      </w:r>
      <w:r>
        <w:rPr>
          <w:rFonts w:ascii="Times New Roman"/>
          <w:b w:val="false"/>
          <w:i w:val="false"/>
          <w:color w:val="000000"/>
          <w:sz w:val="28"/>
        </w:rPr>
        <w:t xml:space="preserve">
      Тараптар үшінші елдермен сауда-саттықта тауар тағайындалатын елдің принципін негізге алып, жанама салықтарды өндіріп алуға көшеді. </w:t>
      </w:r>
      <w:r>
        <w:br/>
      </w:r>
      <w:r>
        <w:rPr>
          <w:rFonts w:ascii="Times New Roman"/>
          <w:b w:val="false"/>
          <w:i w:val="false"/>
          <w:color w:val="000000"/>
          <w:sz w:val="28"/>
        </w:rPr>
        <w:t xml:space="preserve">
      Үшінші елдермен сауда-саттықта тауарлар әкелу және әкету кезінде Тараптар қосымша құнға арналған ставкаларға және одан салық өндіріп алудың тәртібіне, сондай-ақ акциздік тауарлар жөніндегі акциздерге қатысты бөлігінде жеке дара салық жеңілдіктерін беруден тартынатын болады. </w:t>
      </w:r>
      <w:r>
        <w:br/>
      </w:r>
      <w:r>
        <w:rPr>
          <w:rFonts w:ascii="Times New Roman"/>
          <w:b w:val="false"/>
          <w:i w:val="false"/>
          <w:color w:val="000000"/>
          <w:sz w:val="28"/>
        </w:rPr>
        <w:t xml:space="preserve">
      Үшінші елдердің тауарларымен сауда операцияларын жүзеге асыратын резиденттерге және резидент еместерге салық ставкаларын қолдануға және салықтарды өндіріп алуға, берілетін салық жеңілдіктеріне қатысты Тараптардың кез келгені екінші Тараптан ақпарат талап етуге және оны отыз күнтізбелік күн ішінде алуға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төлем балансының ағымдағы және күрделі операциялары жөніндегі басқа да ақпаратты қоса алғанда, осы салада қатысушы мемлекеттердің қолданылып жүрген заңдарының мониторингіне, орталық (ұлттық) банктердің арасындағы тұрақты ақпарат алмасуға негізделген сыртқы сауда операцияларын валюталық реттеудің келісілген тәртібін қолданады. </w:t>
      </w:r>
      <w:r>
        <w:br/>
      </w:r>
      <w:r>
        <w:rPr>
          <w:rFonts w:ascii="Times New Roman"/>
          <w:b w:val="false"/>
          <w:i w:val="false"/>
          <w:color w:val="000000"/>
          <w:sz w:val="28"/>
        </w:rPr>
        <w:t xml:space="preserve">
      Одан әрі Тараптар валюталық бақылаудың ортақ жүйесін қолдану туралы жеке келісімді талдап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сыртқы экономикалық қызметті реттеудің бірыңғай тәртібі Тараптардың ағымдағы және ұзақ мерзімді сыртқы сауда-саттықтағы, экономикалық мүдделерін және әлеуеттерін ескере отырып, заңдарды бір жүйеге келтіру деңгейіне қарай белгіленетін болады деп қуаттайды. </w:t>
      </w:r>
      <w:r>
        <w:br/>
      </w:r>
      <w:r>
        <w:rPr>
          <w:rFonts w:ascii="Times New Roman"/>
          <w:b w:val="false"/>
          <w:i w:val="false"/>
          <w:color w:val="000000"/>
          <w:sz w:val="28"/>
        </w:rPr>
        <w:t xml:space="preserve">
      Осы Шарттың 12-бабында көрсетілген салаларда сыртқы экономикалық қызметті реттеудің бірыңғай тәртібінің барлық өзгерістер мен толықтырулары Тараптар үкіметтері шешімдерінің жобалары кезеңінде Тараптардың келісімі бойынша енгізіледі. </w:t>
      </w:r>
      <w:r>
        <w:br/>
      </w:r>
      <w:r>
        <w:rPr>
          <w:rFonts w:ascii="Times New Roman"/>
          <w:b w:val="false"/>
          <w:i w:val="false"/>
          <w:color w:val="000000"/>
          <w:sz w:val="28"/>
        </w:rPr>
        <w:t xml:space="preserve">
      Тараптар жалпы жұрт таныған халықаралық нормаларға және ережелерге сәйкес үшінші елдермен сауда-саттықта жеке дара уақытша шектеулер енгізуге құқылы. </w:t>
      </w:r>
      <w:r>
        <w:br/>
      </w:r>
      <w:r>
        <w:rPr>
          <w:rFonts w:ascii="Times New Roman"/>
          <w:b w:val="false"/>
          <w:i w:val="false"/>
          <w:color w:val="000000"/>
          <w:sz w:val="28"/>
        </w:rPr>
        <w:t xml:space="preserve">
      Мұндай шаралардың уақытша сипаты болады және Тараптар белгілеген рәсімдерге сәйкес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алып тастауларсыз және шектеулерсіз өзара негізде еркін сауда режимін орнықтыру үшін маңызды негіз және қажетті шарт ретінде сыртқы экономикалық қызметті реттеудің бірыңғай тәртібін қолдануды қарастырады. </w:t>
      </w:r>
      <w:r>
        <w:br/>
      </w:r>
      <w:r>
        <w:rPr>
          <w:rFonts w:ascii="Times New Roman"/>
          <w:b w:val="false"/>
          <w:i w:val="false"/>
          <w:color w:val="000000"/>
          <w:sz w:val="28"/>
        </w:rPr>
        <w:t xml:space="preserve">
      Осы Шарттың 11-18 баптарында көзделген сыртқы экономикалық қызметті реттеудің бірыңғай тәртібі режимінен Тараптардың бірінің шығуын Тарап немесе Тараптар осы Тарапқа қатысты алып тастауларсыз және шектеулерсіз еркін сауда режимінің қолданысын тоқтату туралы мәселені қозғау үшін негіз ретінде қарастыруы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бөлім. Кеден одағы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Кеден одағын қалыптастыруды аяқтауды қамтамасыз етудегі өздерінің ұмтылысы еркін сауда режимінің жұмыс істеуінің базасына, сыртқы сауда қызметін реттеудің бірыңғай тәртібін кезең-кезеңімен орнықтыруға және Кеден одағы туралы келісімнің принциптері мен ережелерінен туындайтын міндеттемелерді орындауға негізделеді деп қуаттайды.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жалпы жұрт таныған халықаралық нормалар мен ережелерге сәйкес сауда-экономикалық бірлестік ретінде Кеден одағын құрады, оның құрамында мыналар болады: </w:t>
      </w:r>
      <w:r>
        <w:br/>
      </w:r>
      <w:r>
        <w:rPr>
          <w:rFonts w:ascii="Times New Roman"/>
          <w:b w:val="false"/>
          <w:i w:val="false"/>
          <w:color w:val="000000"/>
          <w:sz w:val="28"/>
        </w:rPr>
        <w:t xml:space="preserve">
      а) біртұтас кеден аумағы; </w:t>
      </w:r>
      <w:r>
        <w:br/>
      </w:r>
      <w:r>
        <w:rPr>
          <w:rFonts w:ascii="Times New Roman"/>
          <w:b w:val="false"/>
          <w:i w:val="false"/>
          <w:color w:val="000000"/>
          <w:sz w:val="28"/>
        </w:rPr>
        <w:t xml:space="preserve">
      б) ортақ кеден тарифі; </w:t>
      </w:r>
      <w:r>
        <w:br/>
      </w:r>
      <w:r>
        <w:rPr>
          <w:rFonts w:ascii="Times New Roman"/>
          <w:b w:val="false"/>
          <w:i w:val="false"/>
          <w:color w:val="000000"/>
          <w:sz w:val="28"/>
        </w:rPr>
        <w:t xml:space="preserve">
      в) осы Шартта көзделген жағдайларды қоспағанда, өзара </w:t>
      </w:r>
    </w:p>
    <w:bookmarkEnd w:id="10"/>
    <w:bookmarkStart w:name="z3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сауда-саттықта қандай да болсын тарифтік және тарифтік емес шектеулерге </w:t>
      </w:r>
    </w:p>
    <w:p>
      <w:pPr>
        <w:spacing w:after="0"/>
        <w:ind w:left="0"/>
        <w:jc w:val="both"/>
      </w:pPr>
      <w:r>
        <w:rPr>
          <w:rFonts w:ascii="Times New Roman"/>
          <w:b w:val="false"/>
          <w:i w:val="false"/>
          <w:color w:val="000000"/>
          <w:sz w:val="28"/>
        </w:rPr>
        <w:t>(лицензиялауға, квоталауға) жол бермейтін режим;</w:t>
      </w:r>
    </w:p>
    <w:p>
      <w:pPr>
        <w:spacing w:after="0"/>
        <w:ind w:left="0"/>
        <w:jc w:val="both"/>
      </w:pPr>
      <w:r>
        <w:rPr>
          <w:rFonts w:ascii="Times New Roman"/>
          <w:b w:val="false"/>
          <w:i w:val="false"/>
          <w:color w:val="000000"/>
          <w:sz w:val="28"/>
        </w:rPr>
        <w:t xml:space="preserve">     г) ішкі кеден шекараларында кедендік бақылауды жеңілдету және </w:t>
      </w:r>
    </w:p>
    <w:p>
      <w:pPr>
        <w:spacing w:after="0"/>
        <w:ind w:left="0"/>
        <w:jc w:val="both"/>
      </w:pPr>
      <w:r>
        <w:rPr>
          <w:rFonts w:ascii="Times New Roman"/>
          <w:b w:val="false"/>
          <w:i w:val="false"/>
          <w:color w:val="000000"/>
          <w:sz w:val="28"/>
        </w:rPr>
        <w:t>кейінірек одан бас тарту;</w:t>
      </w:r>
    </w:p>
    <w:p>
      <w:pPr>
        <w:spacing w:after="0"/>
        <w:ind w:left="0"/>
        <w:jc w:val="both"/>
      </w:pPr>
      <w:r>
        <w:rPr>
          <w:rFonts w:ascii="Times New Roman"/>
          <w:b w:val="false"/>
          <w:i w:val="false"/>
          <w:color w:val="000000"/>
          <w:sz w:val="28"/>
        </w:rPr>
        <w:t xml:space="preserve">     д) шаруашылық жүргізудің жан-жақты нарықтық принциптеріне және </w:t>
      </w:r>
    </w:p>
    <w:p>
      <w:pPr>
        <w:spacing w:after="0"/>
        <w:ind w:left="0"/>
        <w:jc w:val="both"/>
      </w:pPr>
      <w:r>
        <w:rPr>
          <w:rFonts w:ascii="Times New Roman"/>
          <w:b w:val="false"/>
          <w:i w:val="false"/>
          <w:color w:val="000000"/>
          <w:sz w:val="28"/>
        </w:rPr>
        <w:t xml:space="preserve">үйлестірілген экономикалық заңдарға негізделетін экономикалар мен </w:t>
      </w:r>
    </w:p>
    <w:p>
      <w:pPr>
        <w:spacing w:after="0"/>
        <w:ind w:left="0"/>
        <w:jc w:val="both"/>
      </w:pPr>
      <w:r>
        <w:rPr>
          <w:rFonts w:ascii="Times New Roman"/>
          <w:b w:val="false"/>
          <w:i w:val="false"/>
          <w:color w:val="000000"/>
          <w:sz w:val="28"/>
        </w:rPr>
        <w:t>сауданы реттейтін бір үлгідегі тетіктер;</w:t>
      </w:r>
    </w:p>
    <w:p>
      <w:pPr>
        <w:spacing w:after="0"/>
        <w:ind w:left="0"/>
        <w:jc w:val="both"/>
      </w:pPr>
      <w:r>
        <w:rPr>
          <w:rFonts w:ascii="Times New Roman"/>
          <w:b w:val="false"/>
          <w:i w:val="false"/>
          <w:color w:val="000000"/>
          <w:sz w:val="28"/>
        </w:rPr>
        <w:t>     е) басқару органдары;</w:t>
      </w:r>
    </w:p>
    <w:p>
      <w:pPr>
        <w:spacing w:after="0"/>
        <w:ind w:left="0"/>
        <w:jc w:val="both"/>
      </w:pPr>
      <w:r>
        <w:rPr>
          <w:rFonts w:ascii="Times New Roman"/>
          <w:b w:val="false"/>
          <w:i w:val="false"/>
          <w:color w:val="000000"/>
          <w:sz w:val="28"/>
        </w:rPr>
        <w:t>     ж) бірыңғай кеден саясатын және бірыңғай кеден режимдерін қолдану.</w:t>
      </w:r>
    </w:p>
    <w:p>
      <w:pPr>
        <w:spacing w:after="0"/>
        <w:ind w:left="0"/>
        <w:jc w:val="both"/>
      </w:pPr>
      <w:r>
        <w:rPr>
          <w:rFonts w:ascii="Times New Roman"/>
          <w:b w:val="false"/>
          <w:i w:val="false"/>
          <w:color w:val="000000"/>
          <w:sz w:val="28"/>
        </w:rPr>
        <w:t xml:space="preserve">     Кеден одағын қалыптастыру кезеңінде оның атқарушы органы </w:t>
      </w:r>
    </w:p>
    <w:p>
      <w:pPr>
        <w:spacing w:after="0"/>
        <w:ind w:left="0"/>
        <w:jc w:val="both"/>
      </w:pPr>
      <w:r>
        <w:rPr>
          <w:rFonts w:ascii="Times New Roman"/>
          <w:b w:val="false"/>
          <w:i w:val="false"/>
          <w:color w:val="000000"/>
          <w:sz w:val="28"/>
        </w:rPr>
        <w:t>Интеграциялық Комитет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21-бапта көзделген ережелерді орындағаннан кейін бірыңғай кеден аумағына үшінші елдерден әкелінген және қатысушы елдердің бірінде еркін айналыс үшін шығарылған тауарлардың ішкі кеден шекаралары арқылы орын ауыстыруы шектелмейтін болады. </w:t>
      </w:r>
      <w:r>
        <w:br/>
      </w:r>
      <w:r>
        <w:rPr>
          <w:rFonts w:ascii="Times New Roman"/>
          <w:b w:val="false"/>
          <w:i w:val="false"/>
          <w:color w:val="000000"/>
          <w:sz w:val="28"/>
        </w:rPr>
        <w:t xml:space="preserve">
      Тараптар үшінші елдерден шығатын тауарларға қатысты кедендік ресімдеу мен бақылаудың нормалары мен ережелерін бір жүйеге келтіреді және ішкі кеден шекараларында кедендік ресімдеу мен бақылауды жеңілдету және кейін оларды алып тастау туралы тиісті құжаттарға қол қояды. </w:t>
      </w:r>
      <w:r>
        <w:br/>
      </w:r>
      <w:r>
        <w:rPr>
          <w:rFonts w:ascii="Times New Roman"/>
          <w:b w:val="false"/>
          <w:i w:val="false"/>
          <w:color w:val="000000"/>
          <w:sz w:val="28"/>
        </w:rPr>
        <w:t xml:space="preserve">
      Кеден одағының ішкі шекарасы арқылы жеке тұлғалар алып өтетін тауарларды кедендік ресімдеу кезінде Тараптар 1998 жылғы 22 қаңтардағы Кедендік ресімдеудің жеңілдетілген тәртібі туралы хаттаманы басшылыққа алатын болады және одан әрі ішкі кеден шекараларында тауарларды кедендік ресімдеу мен кедендік бақылауды алып тастайды. Осы мақсатта Тараптар тиісті құжаттарға қол қояды. </w:t>
      </w:r>
      <w:r>
        <w:br/>
      </w:r>
      <w:r>
        <w:rPr>
          <w:rFonts w:ascii="Times New Roman"/>
          <w:b w:val="false"/>
          <w:i w:val="false"/>
          <w:color w:val="000000"/>
          <w:sz w:val="28"/>
        </w:rPr>
        <w:t>
 </w:t>
      </w:r>
      <w:r>
        <w:br/>
      </w:r>
      <w:r>
        <w:rPr>
          <w:rFonts w:ascii="Times New Roman"/>
          <w:b w:val="false"/>
          <w:i w:val="false"/>
          <w:color w:val="000000"/>
          <w:sz w:val="28"/>
        </w:rPr>
        <w:t xml:space="preserve">
                         23-бап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жалпы жұрт таныған нормалар мен ережелерді ескере отырып, Кеден одағын қалыптастыруды аяқтаудың уақыт шектерін қосымша уағдаластықтарымен айқындайды. </w:t>
      </w:r>
      <w:r>
        <w:br/>
      </w:r>
      <w:r>
        <w:rPr>
          <w:rFonts w:ascii="Times New Roman"/>
          <w:b w:val="false"/>
          <w:i w:val="false"/>
          <w:color w:val="000000"/>
          <w:sz w:val="28"/>
        </w:rPr>
        <w:t xml:space="preserve">
      Үшінші елдермен сауда режимдерін орнатқан жағдайда Тараптар Кеден </w:t>
      </w:r>
    </w:p>
    <w:bookmarkEnd w:id="12"/>
    <w:bookmarkStart w:name="z3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одағын қалыптастыратын Тараптардың пайдасына анағұрлым қолайлы </w:t>
      </w:r>
    </w:p>
    <w:p>
      <w:pPr>
        <w:spacing w:after="0"/>
        <w:ind w:left="0"/>
        <w:jc w:val="both"/>
      </w:pPr>
      <w:r>
        <w:rPr>
          <w:rFonts w:ascii="Times New Roman"/>
          <w:b w:val="false"/>
          <w:i w:val="false"/>
          <w:color w:val="000000"/>
          <w:sz w:val="28"/>
        </w:rPr>
        <w:t xml:space="preserve">режимнен алып тастау жолымен бір-біріне артықшылық берілетін режимді </w:t>
      </w:r>
    </w:p>
    <w:p>
      <w:pPr>
        <w:spacing w:after="0"/>
        <w:ind w:left="0"/>
        <w:jc w:val="both"/>
      </w:pPr>
      <w:r>
        <w:rPr>
          <w:rFonts w:ascii="Times New Roman"/>
          <w:b w:val="false"/>
          <w:i w:val="false"/>
          <w:color w:val="000000"/>
          <w:sz w:val="28"/>
        </w:rPr>
        <w:t>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Тараптардың кедендік аумақтарын ол үшін қажетті құқықтық,</w:t>
      </w:r>
    </w:p>
    <w:p>
      <w:pPr>
        <w:spacing w:after="0"/>
        <w:ind w:left="0"/>
        <w:jc w:val="both"/>
      </w:pPr>
      <w:r>
        <w:rPr>
          <w:rFonts w:ascii="Times New Roman"/>
          <w:b w:val="false"/>
          <w:i w:val="false"/>
          <w:color w:val="000000"/>
          <w:sz w:val="28"/>
        </w:rPr>
        <w:t xml:space="preserve">экономикалық және халықаралық жағдайлар жасауды аяқтағаннан кейін </w:t>
      </w:r>
    </w:p>
    <w:p>
      <w:pPr>
        <w:spacing w:after="0"/>
        <w:ind w:left="0"/>
        <w:jc w:val="both"/>
      </w:pPr>
      <w:r>
        <w:rPr>
          <w:rFonts w:ascii="Times New Roman"/>
          <w:b w:val="false"/>
          <w:i w:val="false"/>
          <w:color w:val="000000"/>
          <w:sz w:val="28"/>
        </w:rPr>
        <w:t>біртұтас кеден аумағына біріктіруді қамтамасыз етеді.</w:t>
      </w:r>
    </w:p>
    <w:p>
      <w:pPr>
        <w:spacing w:after="0"/>
        <w:ind w:left="0"/>
        <w:jc w:val="both"/>
      </w:pPr>
      <w:r>
        <w:rPr>
          <w:rFonts w:ascii="Times New Roman"/>
          <w:b w:val="false"/>
          <w:i w:val="false"/>
          <w:color w:val="000000"/>
          <w:sz w:val="28"/>
        </w:rPr>
        <w:t xml:space="preserve">     Осы мақсатта Тараптар біртұтас кеден аумағының жұмыс істеу </w:t>
      </w:r>
    </w:p>
    <w:p>
      <w:pPr>
        <w:spacing w:after="0"/>
        <w:ind w:left="0"/>
        <w:jc w:val="both"/>
      </w:pPr>
      <w:r>
        <w:rPr>
          <w:rFonts w:ascii="Times New Roman"/>
          <w:b w:val="false"/>
          <w:i w:val="false"/>
          <w:color w:val="000000"/>
          <w:sz w:val="28"/>
        </w:rPr>
        <w:t xml:space="preserve">тетіктерін реттейтін Кеден одағын құруды аяқтау туралы шарт жасасуға </w:t>
      </w:r>
    </w:p>
    <w:p>
      <w:pPr>
        <w:spacing w:after="0"/>
        <w:ind w:left="0"/>
        <w:jc w:val="both"/>
      </w:pPr>
      <w:r>
        <w:rPr>
          <w:rFonts w:ascii="Times New Roman"/>
          <w:b w:val="false"/>
          <w:i w:val="false"/>
          <w:color w:val="000000"/>
          <w:sz w:val="28"/>
        </w:rPr>
        <w:t>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ІV тарау. Біртұтас экономикалық кеңістік құру</w:t>
      </w:r>
    </w:p>
    <w:p>
      <w:pPr>
        <w:spacing w:after="0"/>
        <w:ind w:left="0"/>
        <w:jc w:val="both"/>
      </w:pPr>
      <w:r>
        <w:rPr>
          <w:rFonts w:ascii="Times New Roman"/>
          <w:b w:val="false"/>
          <w:i w:val="false"/>
          <w:color w:val="000000"/>
          <w:sz w:val="28"/>
        </w:rPr>
        <w:t>           4 бөлім. Ортақ экономикалық саясат және</w:t>
      </w:r>
    </w:p>
    <w:p>
      <w:pPr>
        <w:spacing w:after="0"/>
        <w:ind w:left="0"/>
        <w:jc w:val="both"/>
      </w:pPr>
      <w:r>
        <w:rPr>
          <w:rFonts w:ascii="Times New Roman"/>
          <w:b w:val="false"/>
          <w:i w:val="false"/>
          <w:color w:val="000000"/>
          <w:sz w:val="28"/>
        </w:rPr>
        <w:t>                      инфрақұрылымды дамыту</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өндірістік әлеуетті тиімді пайдалануды, қолайлы инвестициялық ахуалды қалыптастыруды, тиімділігі жоғары өндірістерді қолдауды, монополияға қарсы, салықтық және қаржылық келісілген саясат жүргізуді, сондай-ақ Біртұтас экономикалық кеңістік шеңберінде адал ниетті бәсекелестік үшін жағдайлар туғызуды қамтамасыз ететін қатысушы мемлекеттер экономикаларының негізгі бағыттарын және оларды құрылымдық қайта құру кезеңдерін келіседі. </w:t>
      </w:r>
      <w:r>
        <w:br/>
      </w:r>
      <w:r>
        <w:rPr>
          <w:rFonts w:ascii="Times New Roman"/>
          <w:b w:val="false"/>
          <w:i w:val="false"/>
          <w:color w:val="000000"/>
          <w:sz w:val="28"/>
        </w:rPr>
        <w:t>
 </w:t>
      </w:r>
      <w:r>
        <w:br/>
      </w:r>
      <w:r>
        <w:rPr>
          <w:rFonts w:ascii="Times New Roman"/>
          <w:b w:val="false"/>
          <w:i w:val="false"/>
          <w:color w:val="000000"/>
          <w:sz w:val="28"/>
        </w:rPr>
        <w:t xml:space="preserve">
                            26-бап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Шартқа қатысушы мемлекеттердің тұрақты экономикалық дамуы үшін қажетті жағдайлар жасайды, өздерінің басымдық берілетін салалары мен өндірістерін келісілген мемлекеттік қолдауды, қорғаныс кешені кәсіпорындарын тиімді түрде конверсиялауды және реформалауды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Кейбір кәсіпорындарға немесе тауарлардың жекелеген түрлерінің өндірісіне анағұрлым қолайлы жағдайлар жасау жолымен бәсекелестіктің тәртібін бұзатын немесе бұзу қаупін туғызатын қатысушы мемлекет дотация түрінде немесе мемлекеттік ресурстар есебінен табыс ететін жәрдемақының (көмектің) түрлі нысандары Тараптардың арасындағы сауда-саттыққа қаншалықты ықпал етсе соншалықты деңгейде Біртұтас экономикалық кеңістік принциптеріне сыйыспайтын әрекет ретінде қаралады, оған мына жағдайлар жатпайды: </w:t>
      </w:r>
      <w:r>
        <w:br/>
      </w:r>
      <w:r>
        <w:rPr>
          <w:rFonts w:ascii="Times New Roman"/>
          <w:b w:val="false"/>
          <w:i w:val="false"/>
          <w:color w:val="000000"/>
          <w:sz w:val="28"/>
        </w:rPr>
        <w:t xml:space="preserve">
      кемсітушіліксіз берілетін жағдайда жеке дара тұтынушыларға көрсетілетін әлеуметтік сипаттағы көмектер; </w:t>
      </w:r>
      <w:r>
        <w:br/>
      </w:r>
      <w:r>
        <w:rPr>
          <w:rFonts w:ascii="Times New Roman"/>
          <w:b w:val="false"/>
          <w:i w:val="false"/>
          <w:color w:val="000000"/>
          <w:sz w:val="28"/>
        </w:rPr>
        <w:t xml:space="preserve">
      табиғи апаттар және қандай да болсын табиғи немесе техногендік сипаттағы басқа да төтенше оқиғалар келтірген зиянның орнын толтыру мақсатындағы көмектер; </w:t>
      </w:r>
      <w:r>
        <w:br/>
      </w:r>
      <w:r>
        <w:rPr>
          <w:rFonts w:ascii="Times New Roman"/>
          <w:b w:val="false"/>
          <w:i w:val="false"/>
          <w:color w:val="000000"/>
          <w:sz w:val="28"/>
        </w:rPr>
        <w:t xml:space="preserve">
      әрбір тарап белгілейтін, тиісті мемлекеттегі күнкөрістің ең төменгі деңгейінен төмен аймақтарды немесе жұмыспен аз қамтылған аймақтарды әлеуметтік-экономикалық дамытуға жәрдемдесу мақсатындағы жәрдемақылар; </w:t>
      </w:r>
      <w:r>
        <w:br/>
      </w:r>
      <w:r>
        <w:rPr>
          <w:rFonts w:ascii="Times New Roman"/>
          <w:b w:val="false"/>
          <w:i w:val="false"/>
          <w:color w:val="000000"/>
          <w:sz w:val="28"/>
        </w:rPr>
        <w:t xml:space="preserve">
      мемлекетаралық маңызы бар немесе қатысушы мемлекеттің экономикасындағы елеулі бұрмалаушылықты түзетуге қызмет ететін жобаны жүзеге асыруға жәрдемдесу мақсатындағы жәрдемақылар; </w:t>
      </w:r>
      <w:r>
        <w:br/>
      </w:r>
      <w:r>
        <w:rPr>
          <w:rFonts w:ascii="Times New Roman"/>
          <w:b w:val="false"/>
          <w:i w:val="false"/>
          <w:color w:val="000000"/>
          <w:sz w:val="28"/>
        </w:rPr>
        <w:t xml:space="preserve">
      Мемлекетаралық Кеңестің шешімімен белгіленуі мүмкін жәрдемақылардың (көмектердің) басқа да түрлері.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өзара сауда-саттықта тағайындалатын ел принципі бойынша жанама салықтарды өндіріп алудың бірыңғай жүйесін қолданатын болады, ол үшін тиісті келісім жасасады. </w:t>
      </w:r>
      <w:r>
        <w:br/>
      </w:r>
      <w:r>
        <w:rPr>
          <w:rFonts w:ascii="Times New Roman"/>
          <w:b w:val="false"/>
          <w:i w:val="false"/>
          <w:color w:val="000000"/>
          <w:sz w:val="28"/>
        </w:rPr>
        <w:t xml:space="preserve">
      Өзара сауда-саттықтағы импортталатын тауарларға жанама салықтардың ставкалары ішкі өндірістің осы тақылетті тауарларына салынатын салықтардың ставкаларынан артық болмауға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Келісілген акциздік саясатты жүргізу мақсатында Тараптар қатысушы мемлекеттердің кедендік аумақтарында өндірілетін және оларға әкелінетін, акцизделуге жататын тауарлардың базалық тізбесін ұстанатын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салықтарды жинаудың толықтығын қамтамасыз ету, сондай-ақ осы Шартқа қатысушы мемлекеттердің салық органдары арасында ақпарат алмасу мақсатында 1998 жылғы 25 наурыздағы Ынтымақтастық пен Тараптардың салық заңдарын сақтау мәселелері бойынша өзара көмек туралы келісімнің және Үкімет басшылары кеңесінің 1998 жылғы 22 қаңтардағы N 4 Шешімінің ережелерін 1996 жылғы 29 наурыздағы Шартқа қатысушы мемлекеттердің салық қызметтерінің өзара іс-әрекетінің принциптері негізінде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w:t>
      </w:r>
      <w:r>
        <w:br/>
      </w:r>
      <w:r>
        <w:rPr>
          <w:rFonts w:ascii="Times New Roman"/>
          <w:b w:val="false"/>
          <w:i w:val="false"/>
          <w:color w:val="000000"/>
          <w:sz w:val="28"/>
        </w:rPr>
        <w:t>
 </w:t>
      </w:r>
    </w:p>
    <w:bookmarkEnd w:id="14"/>
    <w:bookmarkStart w:name="z4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Тараптардың экономикаларын мемлекеттік реттеу институционалдық </w:t>
      </w:r>
    </w:p>
    <w:p>
      <w:pPr>
        <w:spacing w:after="0"/>
        <w:ind w:left="0"/>
        <w:jc w:val="both"/>
      </w:pPr>
      <w:r>
        <w:rPr>
          <w:rFonts w:ascii="Times New Roman"/>
          <w:b w:val="false"/>
          <w:i w:val="false"/>
          <w:color w:val="000000"/>
          <w:sz w:val="28"/>
        </w:rPr>
        <w:t xml:space="preserve">қайта құруларды жүргізуге, меншікті тиімді басқаруға, экономика </w:t>
      </w:r>
    </w:p>
    <w:p>
      <w:pPr>
        <w:spacing w:after="0"/>
        <w:ind w:left="0"/>
        <w:jc w:val="both"/>
      </w:pPr>
      <w:r>
        <w:rPr>
          <w:rFonts w:ascii="Times New Roman"/>
          <w:b w:val="false"/>
          <w:i w:val="false"/>
          <w:color w:val="000000"/>
          <w:sz w:val="28"/>
        </w:rPr>
        <w:t xml:space="preserve">салаларының банк секторымен қарым-қатынастарын реттеуге, қаржы </w:t>
      </w:r>
    </w:p>
    <w:p>
      <w:pPr>
        <w:spacing w:after="0"/>
        <w:ind w:left="0"/>
        <w:jc w:val="both"/>
      </w:pPr>
      <w:r>
        <w:rPr>
          <w:rFonts w:ascii="Times New Roman"/>
          <w:b w:val="false"/>
          <w:i w:val="false"/>
          <w:color w:val="000000"/>
          <w:sz w:val="28"/>
        </w:rPr>
        <w:t xml:space="preserve">құралдарын тартудың жаңа тетіктерін жасауға, мемлекетаралық есеп </w:t>
      </w:r>
    </w:p>
    <w:p>
      <w:pPr>
        <w:spacing w:after="0"/>
        <w:ind w:left="0"/>
        <w:jc w:val="both"/>
      </w:pPr>
      <w:r>
        <w:rPr>
          <w:rFonts w:ascii="Times New Roman"/>
          <w:b w:val="false"/>
          <w:i w:val="false"/>
          <w:color w:val="000000"/>
          <w:sz w:val="28"/>
        </w:rPr>
        <w:t>айырысуларды тәртіпке келтіруге бағытталады.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мемлекеттердің экономикалық мүдделерін ескере отырып, </w:t>
      </w:r>
    </w:p>
    <w:p>
      <w:pPr>
        <w:spacing w:after="0"/>
        <w:ind w:left="0"/>
        <w:jc w:val="both"/>
      </w:pPr>
      <w:r>
        <w:rPr>
          <w:rFonts w:ascii="Times New Roman"/>
          <w:b w:val="false"/>
          <w:i w:val="false"/>
          <w:color w:val="000000"/>
          <w:sz w:val="28"/>
        </w:rPr>
        <w:t>тиімді өзара толықтыратын өндірістерді жасауға жәрдемдесетін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бір немесе бірнеше шаруашылық жүргізуші субъектілердің өз басым жағдайын теріс пайдалануына жол бермеу үшін шаралар қабылдайды, олар: </w:t>
      </w:r>
      <w:r>
        <w:br/>
      </w:r>
      <w:r>
        <w:rPr>
          <w:rFonts w:ascii="Times New Roman"/>
          <w:b w:val="false"/>
          <w:i w:val="false"/>
          <w:color w:val="000000"/>
          <w:sz w:val="28"/>
        </w:rPr>
        <w:t xml:space="preserve">
      жосықсыз бәсекелестік әдістерін пайдалануға; </w:t>
      </w:r>
      <w:r>
        <w:br/>
      </w:r>
      <w:r>
        <w:rPr>
          <w:rFonts w:ascii="Times New Roman"/>
          <w:b w:val="false"/>
          <w:i w:val="false"/>
          <w:color w:val="000000"/>
          <w:sz w:val="28"/>
        </w:rPr>
        <w:t xml:space="preserve">
      өндірісті, рыноктарды немесе техникалық дамуды тұтынушыларға зиян келтіретіндей шектеуге; </w:t>
      </w:r>
      <w:r>
        <w:br/>
      </w:r>
      <w:r>
        <w:rPr>
          <w:rFonts w:ascii="Times New Roman"/>
          <w:b w:val="false"/>
          <w:i w:val="false"/>
          <w:color w:val="000000"/>
          <w:sz w:val="28"/>
        </w:rPr>
        <w:t xml:space="preserve">
      сауда-саттық жүргізетін басқа әріптестермен бағасы теңдей мәмілелерге бірдей емес шарттарды, оларды осылайша тиімсіз жағдайларға мәжбүр ете отырып, қолдануға кедергі болады. </w:t>
      </w:r>
      <w:r>
        <w:br/>
      </w:r>
      <w:r>
        <w:rPr>
          <w:rFonts w:ascii="Times New Roman"/>
          <w:b w:val="false"/>
          <w:i w:val="false"/>
          <w:color w:val="000000"/>
          <w:sz w:val="28"/>
        </w:rPr>
        <w:t xml:space="preserve">
      Демпингтік практика анықталған жағдайда жәбір көрген Тарап Тараптармен келісе отырып, ұлттық заңдарда белгіленген тиісті қорғану шараларын қабылдауға құқы бар. </w:t>
      </w:r>
      <w:r>
        <w:br/>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1998 жылғы 22 қаңтардағы Беларусь Республикасы, Қазақстан Республикасы, Қырғыз Республикасы және Ресей Федерациясы арасындағы Көлік одағын құру туралы келісімге сәйкес Көлік одағын құрады. </w:t>
      </w:r>
      <w:r>
        <w:br/>
      </w:r>
      <w:r>
        <w:rPr>
          <w:rFonts w:ascii="Times New Roman"/>
          <w:b w:val="false"/>
          <w:i w:val="false"/>
          <w:color w:val="000000"/>
          <w:sz w:val="28"/>
        </w:rPr>
        <w:t xml:space="preserve">
      Тараптар Көлік одағын өзара келісілген технологиялар мен өлшемдер негізінде және бір жүйеге келтірілген нормативтік-құқықтық базаның негізінде қызмет атқаратын, Тараптардың көлік кешендерінің интеграцияланған жүйесі ретінде белгілейді. </w:t>
      </w:r>
      <w:r>
        <w:br/>
      </w:r>
      <w:r>
        <w:rPr>
          <w:rFonts w:ascii="Times New Roman"/>
          <w:b w:val="false"/>
          <w:i w:val="false"/>
          <w:color w:val="000000"/>
          <w:sz w:val="28"/>
        </w:rPr>
        <w:t xml:space="preserve">
      Көлік одағын құру интеграциялық процестердің тереңдеуіне қарай кезең-кезеңімен жүзеге асырылады және Тараптар арасында көлік құралдарының кедергісіз қозғалуы, жолаушылар мен жүк тасымалдарын және олардың аумақтары арқылы тауарлар транзитін жүзеге асыру үшін құқықтық, экономикалық және ұйымдастырушылық жағдайларды қамтамасыз ету жөніндегі іс-шараларды жүзеге асыруды көздейді. </w:t>
      </w:r>
      <w:r>
        <w:br/>
      </w:r>
      <w:r>
        <w:rPr>
          <w:rFonts w:ascii="Times New Roman"/>
          <w:b w:val="false"/>
          <w:i w:val="false"/>
          <w:color w:val="000000"/>
          <w:sz w:val="28"/>
        </w:rPr>
        <w:t xml:space="preserve">
      Қатысушы мемлекеттердің Көлік одағын қалыптастыру екінші кезең ішінде аяқталады.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транзитті 1998 жылғы 22 қаңтардағы Кеден одағына қатысушы мемлекеттердің аумақтары арқылы Транзиттің бірыңғай шарттары туралы келісімге сәйкес жүзеге асыратын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 мемлекеттер келісілген аграрлық саясатты жүргізеді, Тараптармен келісілген тізілімге сәйкес ауыл шаруашылығы өнімдері мен шикізат өндіруді дамытуды қамтамасыз ететін бағдарламалар мен жобаларды бірлесіп қаржыландыруды жүзеге асырады. </w:t>
      </w:r>
    </w:p>
    <w:bookmarkEnd w:id="16"/>
    <w:bookmarkStart w:name="z5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Ортақ аграрлық саясатты жүргізу кезінде Тараптар:</w:t>
      </w:r>
    </w:p>
    <w:p>
      <w:pPr>
        <w:spacing w:after="0"/>
        <w:ind w:left="0"/>
        <w:jc w:val="both"/>
      </w:pPr>
      <w:r>
        <w:rPr>
          <w:rFonts w:ascii="Times New Roman"/>
          <w:b w:val="false"/>
          <w:i w:val="false"/>
          <w:color w:val="000000"/>
          <w:sz w:val="28"/>
        </w:rPr>
        <w:t xml:space="preserve">     - Шартқа қатысушы мемлекеттердің азық-түлік қауіпсіздігін қамтамасыз </w:t>
      </w:r>
    </w:p>
    <w:p>
      <w:pPr>
        <w:spacing w:after="0"/>
        <w:ind w:left="0"/>
        <w:jc w:val="both"/>
      </w:pPr>
      <w:r>
        <w:rPr>
          <w:rFonts w:ascii="Times New Roman"/>
          <w:b w:val="false"/>
          <w:i w:val="false"/>
          <w:color w:val="000000"/>
          <w:sz w:val="28"/>
        </w:rPr>
        <w:t>ету қажеттілігін;</w:t>
      </w:r>
    </w:p>
    <w:p>
      <w:pPr>
        <w:spacing w:after="0"/>
        <w:ind w:left="0"/>
        <w:jc w:val="both"/>
      </w:pPr>
      <w:r>
        <w:rPr>
          <w:rFonts w:ascii="Times New Roman"/>
          <w:b w:val="false"/>
          <w:i w:val="false"/>
          <w:color w:val="000000"/>
          <w:sz w:val="28"/>
        </w:rPr>
        <w:t xml:space="preserve">     - ауыл шаруашылығының өндірістік және әлеуметтік құрылымына, </w:t>
      </w:r>
    </w:p>
    <w:p>
      <w:pPr>
        <w:spacing w:after="0"/>
        <w:ind w:left="0"/>
        <w:jc w:val="both"/>
      </w:pPr>
      <w:r>
        <w:rPr>
          <w:rFonts w:ascii="Times New Roman"/>
          <w:b w:val="false"/>
          <w:i w:val="false"/>
          <w:color w:val="000000"/>
          <w:sz w:val="28"/>
        </w:rPr>
        <w:t xml:space="preserve">сондай-ақ Тараптардың табиғи ерекшеліктеріне байланысты ауыл </w:t>
      </w:r>
    </w:p>
    <w:p>
      <w:pPr>
        <w:spacing w:after="0"/>
        <w:ind w:left="0"/>
        <w:jc w:val="both"/>
      </w:pPr>
      <w:r>
        <w:rPr>
          <w:rFonts w:ascii="Times New Roman"/>
          <w:b w:val="false"/>
          <w:i w:val="false"/>
          <w:color w:val="000000"/>
          <w:sz w:val="28"/>
        </w:rPr>
        <w:t>шаруашылығы қызметінің айрықша сипатын;</w:t>
      </w:r>
    </w:p>
    <w:p>
      <w:pPr>
        <w:spacing w:after="0"/>
        <w:ind w:left="0"/>
        <w:jc w:val="both"/>
      </w:pPr>
      <w:r>
        <w:rPr>
          <w:rFonts w:ascii="Times New Roman"/>
          <w:b w:val="false"/>
          <w:i w:val="false"/>
          <w:color w:val="000000"/>
          <w:sz w:val="28"/>
        </w:rPr>
        <w:t xml:space="preserve">     - ауыл шаруашылығы өндірісінің құрылымын жетілдіру қажеттігін </w:t>
      </w:r>
    </w:p>
    <w:p>
      <w:pPr>
        <w:spacing w:after="0"/>
        <w:ind w:left="0"/>
        <w:jc w:val="both"/>
      </w:pPr>
      <w:r>
        <w:rPr>
          <w:rFonts w:ascii="Times New Roman"/>
          <w:b w:val="false"/>
          <w:i w:val="false"/>
          <w:color w:val="000000"/>
          <w:sz w:val="28"/>
        </w:rPr>
        <w:t>ескереді.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бөлім. Қызмет көрсетулердің ортақ рыногы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Қатысушы мемлекеттер бір біріне өзара негізде қызмет көрсетулер рыногына шығудың ұлттық режимін жасауға ұмтылатын болады. </w:t>
      </w:r>
      <w:r>
        <w:br/>
      </w:r>
      <w:r>
        <w:rPr>
          <w:rFonts w:ascii="Times New Roman"/>
          <w:b w:val="false"/>
          <w:i w:val="false"/>
          <w:color w:val="000000"/>
          <w:sz w:val="28"/>
        </w:rPr>
        <w:t xml:space="preserve">
      Тараптар осы шартқа қатысушы мемлекеттердің заңды және жеке тұлғалары үшін Біртұтас экономикалық кеңістік шеңберінде ұлттық рыноктарға шығуға қазіргі бар шектеулерді біртіндеп жояды. </w:t>
      </w:r>
      <w:r>
        <w:br/>
      </w:r>
      <w:r>
        <w:rPr>
          <w:rFonts w:ascii="Times New Roman"/>
          <w:b w:val="false"/>
          <w:i w:val="false"/>
          <w:color w:val="000000"/>
          <w:sz w:val="28"/>
        </w:rPr>
        <w:t xml:space="preserve">
      Тараптар осы мақсаттарда Біртұтас экономикалық кеңістік шеңберінде қызмет көрсетулердің сауда-саттығын дамытудың ортақ бағдарламасын қабылдайды, оны дайындау кезінде олар жалпы жұрт таныған халықаралық нормалар мен ережелерді ұстанатын болады. </w:t>
      </w:r>
      <w:r>
        <w:br/>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үшінші елдерге қатысты қызмет көрсетулер сауда саттығының келісілген саясатын жүргізетін болады. </w:t>
      </w:r>
      <w:r>
        <w:br/>
      </w:r>
      <w:r>
        <w:rPr>
          <w:rFonts w:ascii="Times New Roman"/>
          <w:b w:val="false"/>
          <w:i w:val="false"/>
          <w:color w:val="000000"/>
          <w:sz w:val="28"/>
        </w:rPr>
        <w:t xml:space="preserve">
      Үшінші елдермен қызмет көрсетулер саудасының режимін орнату кезінде Тараптар Кеден одағын қалыптастыратын, Тараптардың пайдасына қарай әлдеқайда қолайлы режимнен алып тастаулар жолымен бір-біріне преференциалдық режим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бөлім. Еңбектің ортақ рыногы және әлеуметтік саясат </w:t>
      </w:r>
      <w:r>
        <w:br/>
      </w:r>
      <w:r>
        <w:rPr>
          <w:rFonts w:ascii="Times New Roman"/>
          <w:b w:val="false"/>
          <w:i w:val="false"/>
          <w:color w:val="000000"/>
          <w:sz w:val="28"/>
        </w:rPr>
        <w:t>
 </w:t>
      </w:r>
    </w:p>
    <w:bookmarkEnd w:id="18"/>
    <w:bookmarkStart w:name="z60" w:id="19"/>
    <w:p>
      <w:pPr>
        <w:spacing w:after="0"/>
        <w:ind w:left="0"/>
        <w:jc w:val="both"/>
      </w:pPr>
      <w:r>
        <w:rPr>
          <w:rFonts w:ascii="Times New Roman"/>
          <w:b w:val="false"/>
          <w:i w:val="false"/>
          <w:color w:val="000000"/>
          <w:sz w:val="28"/>
        </w:rPr>
        <w:t>
                                39-бап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қатысушы мемлекеттер азаматтарының Біртұтас экономикалық кеңістік ішінде еркін жүріп-тұруларын қамтамасыз етеді. </w:t>
      </w:r>
      <w:r>
        <w:br/>
      </w:r>
      <w:r>
        <w:rPr>
          <w:rFonts w:ascii="Times New Roman"/>
          <w:b w:val="false"/>
          <w:i w:val="false"/>
          <w:color w:val="000000"/>
          <w:sz w:val="28"/>
        </w:rPr>
        <w:t xml:space="preserve">
      Еркін жүріп-тұру Тараптардың азаматтарына қатысты кез келген кемсітушілікті болдырмауды және жұмысқа орналастыру, сыйақы, еңбек және жұмыспен қамтудың басқа да жағдайлары бөлігінде бір жүйеге келтірілген құқықтық режимді жасауды көздейді. </w:t>
      </w:r>
      <w:r>
        <w:br/>
      </w:r>
      <w:r>
        <w:rPr>
          <w:rFonts w:ascii="Times New Roman"/>
          <w:b w:val="false"/>
          <w:i w:val="false"/>
          <w:color w:val="000000"/>
          <w:sz w:val="28"/>
        </w:rPr>
        <w:t xml:space="preserve">
      Бұл: </w:t>
      </w:r>
      <w:r>
        <w:br/>
      </w:r>
      <w:r>
        <w:rPr>
          <w:rFonts w:ascii="Times New Roman"/>
          <w:b w:val="false"/>
          <w:i w:val="false"/>
          <w:color w:val="000000"/>
          <w:sz w:val="28"/>
        </w:rPr>
        <w:t xml:space="preserve">
      - еңбек ете жүріп Тараптардың аумақтары арқылы еркін жүріп-тұрудың; </w:t>
      </w:r>
      <w:r>
        <w:br/>
      </w:r>
      <w:r>
        <w:rPr>
          <w:rFonts w:ascii="Times New Roman"/>
          <w:b w:val="false"/>
          <w:i w:val="false"/>
          <w:color w:val="000000"/>
          <w:sz w:val="28"/>
        </w:rPr>
        <w:t xml:space="preserve">
      - азаматтықты қабылдау мен одан шығу процедураларын мейлінше оңайлатудың; </w:t>
      </w:r>
      <w:r>
        <w:br/>
      </w:r>
      <w:r>
        <w:rPr>
          <w:rFonts w:ascii="Times New Roman"/>
          <w:b w:val="false"/>
          <w:i w:val="false"/>
          <w:color w:val="000000"/>
          <w:sz w:val="28"/>
        </w:rPr>
        <w:t xml:space="preserve">
      - Тараптардың кез келгенінің аумағында тұрақты тұратын Тараптар азаматтарына тұрақты тұратын ел азаматтарының мәртебесіне барынша жақындастырылған құқықтық мәртебе берудің; </w:t>
      </w:r>
      <w:r>
        <w:br/>
      </w:r>
      <w:r>
        <w:rPr>
          <w:rFonts w:ascii="Times New Roman"/>
          <w:b w:val="false"/>
          <w:i w:val="false"/>
          <w:color w:val="000000"/>
          <w:sz w:val="28"/>
        </w:rPr>
        <w:t xml:space="preserve">
      - Тараптардың бірінің азаматының паспорты бойынша олардың шекараларын еркін кесіп өтуді және аумақтарында болудың; </w:t>
      </w:r>
      <w:r>
        <w:br/>
      </w:r>
      <w:r>
        <w:rPr>
          <w:rFonts w:ascii="Times New Roman"/>
          <w:b w:val="false"/>
          <w:i w:val="false"/>
          <w:color w:val="000000"/>
          <w:sz w:val="28"/>
        </w:rPr>
        <w:t xml:space="preserve">
      - қатысушы мемлекеттер шекаралары арқылы шетел валютасын және жүкті бажсыз алып өту жөнінде бірыңғай нормаларды белгілеудің; </w:t>
      </w:r>
      <w:r>
        <w:br/>
      </w:r>
      <w:r>
        <w:rPr>
          <w:rFonts w:ascii="Times New Roman"/>
          <w:b w:val="false"/>
          <w:i w:val="false"/>
          <w:color w:val="000000"/>
          <w:sz w:val="28"/>
        </w:rPr>
        <w:t xml:space="preserve">
      - олардың шекараларын кесіп өту кезінде қатысушы мемлекеттердің азаматтарына қатысты ұлттық режимдерді қолданудың; </w:t>
      </w:r>
      <w:r>
        <w:br/>
      </w:r>
      <w:r>
        <w:rPr>
          <w:rFonts w:ascii="Times New Roman"/>
          <w:b w:val="false"/>
          <w:i w:val="false"/>
          <w:color w:val="000000"/>
          <w:sz w:val="28"/>
        </w:rPr>
        <w:t xml:space="preserve">
      - қатысушы мемлекеттердің бірінде, осы мемлекет азаматтарының жұмыспен қамтамасыз етілуін реттейтін заңдарына сәйкес еңбек ете жүріп, сонда болудың; </w:t>
      </w:r>
      <w:r>
        <w:br/>
      </w:r>
      <w:r>
        <w:rPr>
          <w:rFonts w:ascii="Times New Roman"/>
          <w:b w:val="false"/>
          <w:i w:val="false"/>
          <w:color w:val="000000"/>
          <w:sz w:val="28"/>
        </w:rPr>
        <w:t xml:space="preserve">
      - қатысушы мемлекеттердің бірінің аумағында осы мемлекеттегі жұмысты аяқтағаннан кейін қалудың мүмкіндіктерін көздейді. </w:t>
      </w:r>
      <w:r>
        <w:br/>
      </w:r>
      <w:r>
        <w:rPr>
          <w:rFonts w:ascii="Times New Roman"/>
          <w:b w:val="false"/>
          <w:i w:val="false"/>
          <w:color w:val="000000"/>
          <w:sz w:val="28"/>
        </w:rPr>
        <w:t xml:space="preserve">
      Осы мақсаттарда Тараптар тиісті келісімдерге қол қояды.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қатысушы мемлекеттер аумақтарында еңбек ететін азаматтардың еңбек өтілі жалпы еңбек өтіліне, соның ішінде зейнетақы мен жәрдемақылар да есептелетініне уағдаласты.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басқа Тараптармен келісімсіз осы Шартқа қол қойылған күннен бастап басқа қатысушы мемлекеттердің азаматтары үшін олардың аумақтарында тұрақты мекенін таңдау және экономикалық қызметті жүзеге асыру құқығына қосымша шектеулерді енгізбеу міндеттемелерін алады. </w:t>
      </w:r>
      <w:r>
        <w:br/>
      </w:r>
      <w:r>
        <w:rPr>
          <w:rFonts w:ascii="Times New Roman"/>
          <w:b w:val="false"/>
          <w:i w:val="false"/>
          <w:color w:val="000000"/>
          <w:sz w:val="28"/>
        </w:rPr>
        <w:t xml:space="preserve">
      Тараптар қатысушы мемлекеттер азаматтарының бір-бірінің </w:t>
      </w:r>
    </w:p>
    <w:bookmarkEnd w:id="20"/>
    <w:bookmarkStart w:name="z66"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аумақтарында заңды тұлға құру құқығын қоса алғанда, олардың тұрақты </w:t>
      </w:r>
    </w:p>
    <w:p>
      <w:pPr>
        <w:spacing w:after="0"/>
        <w:ind w:left="0"/>
        <w:jc w:val="both"/>
      </w:pPr>
      <w:r>
        <w:rPr>
          <w:rFonts w:ascii="Times New Roman"/>
          <w:b w:val="false"/>
          <w:i w:val="false"/>
          <w:color w:val="000000"/>
          <w:sz w:val="28"/>
        </w:rPr>
        <w:t xml:space="preserve">мекенін таңдау және экономикалық қызметті жүзеге асыру құқығына </w:t>
      </w:r>
    </w:p>
    <w:p>
      <w:pPr>
        <w:spacing w:after="0"/>
        <w:ind w:left="0"/>
        <w:jc w:val="both"/>
      </w:pPr>
      <w:r>
        <w:rPr>
          <w:rFonts w:ascii="Times New Roman"/>
          <w:b w:val="false"/>
          <w:i w:val="false"/>
          <w:color w:val="000000"/>
          <w:sz w:val="28"/>
        </w:rPr>
        <w:t>шектеулері кезең-кезеңімен жоятын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үшінші елдерге қатысты, соның ішінде бақылаусыз </w:t>
      </w:r>
    </w:p>
    <w:p>
      <w:pPr>
        <w:spacing w:after="0"/>
        <w:ind w:left="0"/>
        <w:jc w:val="both"/>
      </w:pPr>
      <w:r>
        <w:rPr>
          <w:rFonts w:ascii="Times New Roman"/>
          <w:b w:val="false"/>
          <w:i w:val="false"/>
          <w:color w:val="000000"/>
          <w:sz w:val="28"/>
        </w:rPr>
        <w:t xml:space="preserve">көші-қонды болдырмау мақсатында бірыңғай визалық саясатты жүргізетін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Бұл мақсаттарда Тараптар тиісті келісімдер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әрқайсысы басқа Тараптардың азаматтарына осы </w:t>
      </w:r>
    </w:p>
    <w:p>
      <w:pPr>
        <w:spacing w:after="0"/>
        <w:ind w:left="0"/>
        <w:jc w:val="both"/>
      </w:pPr>
      <w:r>
        <w:rPr>
          <w:rFonts w:ascii="Times New Roman"/>
          <w:b w:val="false"/>
          <w:i w:val="false"/>
          <w:color w:val="000000"/>
          <w:sz w:val="28"/>
        </w:rPr>
        <w:t xml:space="preserve">мемлекеттердің аумақтарында болған кезде тегін жедел медициналық </w:t>
      </w:r>
    </w:p>
    <w:p>
      <w:pPr>
        <w:spacing w:after="0"/>
        <w:ind w:left="0"/>
        <w:jc w:val="both"/>
      </w:pPr>
      <w:r>
        <w:rPr>
          <w:rFonts w:ascii="Times New Roman"/>
          <w:b w:val="false"/>
          <w:i w:val="false"/>
          <w:color w:val="000000"/>
          <w:sz w:val="28"/>
        </w:rPr>
        <w:t>жәрдем көрсететін болады. Тараптар осы мақсатта тиісті келісімдер жасасады.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Интеграциялық Комитет Тараптардың үкіметтерімен бірлесіп </w:t>
      </w:r>
    </w:p>
    <w:p>
      <w:pPr>
        <w:spacing w:after="0"/>
        <w:ind w:left="0"/>
        <w:jc w:val="both"/>
      </w:pPr>
      <w:r>
        <w:rPr>
          <w:rFonts w:ascii="Times New Roman"/>
          <w:b w:val="false"/>
          <w:i w:val="false"/>
          <w:color w:val="000000"/>
          <w:sz w:val="28"/>
        </w:rPr>
        <w:t xml:space="preserve">іс-әрекет жасау барысында, әлеуметтік салаға қатысы бар проблемаларды </w:t>
      </w:r>
    </w:p>
    <w:p>
      <w:pPr>
        <w:spacing w:after="0"/>
        <w:ind w:left="0"/>
        <w:jc w:val="both"/>
      </w:pPr>
      <w:r>
        <w:rPr>
          <w:rFonts w:ascii="Times New Roman"/>
          <w:b w:val="false"/>
          <w:i w:val="false"/>
          <w:color w:val="000000"/>
          <w:sz w:val="28"/>
        </w:rPr>
        <w:t xml:space="preserve">зерделейді және талдайды, ал нәтижелері бойынша Үкімет басшылары </w:t>
      </w:r>
    </w:p>
    <w:p>
      <w:pPr>
        <w:spacing w:after="0"/>
        <w:ind w:left="0"/>
        <w:jc w:val="both"/>
      </w:pPr>
      <w:r>
        <w:rPr>
          <w:rFonts w:ascii="Times New Roman"/>
          <w:b w:val="false"/>
          <w:i w:val="false"/>
          <w:color w:val="000000"/>
          <w:sz w:val="28"/>
        </w:rPr>
        <w:t>кеңесіне мынадай мәселелер бойынша қорытындылар мен ұсынымдар береді:</w:t>
      </w:r>
    </w:p>
    <w:p>
      <w:pPr>
        <w:spacing w:after="0"/>
        <w:ind w:left="0"/>
        <w:jc w:val="both"/>
      </w:pPr>
      <w:r>
        <w:rPr>
          <w:rFonts w:ascii="Times New Roman"/>
          <w:b w:val="false"/>
          <w:i w:val="false"/>
          <w:color w:val="000000"/>
          <w:sz w:val="28"/>
        </w:rPr>
        <w:t>     - жұмыспен қамту;</w:t>
      </w:r>
    </w:p>
    <w:p>
      <w:pPr>
        <w:spacing w:after="0"/>
        <w:ind w:left="0"/>
        <w:jc w:val="both"/>
      </w:pPr>
      <w:r>
        <w:rPr>
          <w:rFonts w:ascii="Times New Roman"/>
          <w:b w:val="false"/>
          <w:i w:val="false"/>
          <w:color w:val="000000"/>
          <w:sz w:val="28"/>
        </w:rPr>
        <w:t>     - еңбек заңдары мен еңбек жағдайлары;</w:t>
      </w:r>
    </w:p>
    <w:p>
      <w:pPr>
        <w:spacing w:after="0"/>
        <w:ind w:left="0"/>
        <w:jc w:val="both"/>
      </w:pPr>
      <w:r>
        <w:rPr>
          <w:rFonts w:ascii="Times New Roman"/>
          <w:b w:val="false"/>
          <w:i w:val="false"/>
          <w:color w:val="000000"/>
          <w:sz w:val="28"/>
        </w:rPr>
        <w:t>     - кәсіби білім беру мен біліктілікті арттыру;</w:t>
      </w:r>
    </w:p>
    <w:p>
      <w:pPr>
        <w:spacing w:after="0"/>
        <w:ind w:left="0"/>
        <w:jc w:val="both"/>
      </w:pPr>
      <w:r>
        <w:rPr>
          <w:rFonts w:ascii="Times New Roman"/>
          <w:b w:val="false"/>
          <w:i w:val="false"/>
          <w:color w:val="000000"/>
          <w:sz w:val="28"/>
        </w:rPr>
        <w:t>     - әлеуметтік қорғаудың ең төменгі стандарттарын әзірлеу;</w:t>
      </w:r>
    </w:p>
    <w:p>
      <w:pPr>
        <w:spacing w:after="0"/>
        <w:ind w:left="0"/>
        <w:jc w:val="both"/>
      </w:pPr>
      <w:r>
        <w:rPr>
          <w:rFonts w:ascii="Times New Roman"/>
          <w:b w:val="false"/>
          <w:i w:val="false"/>
          <w:color w:val="000000"/>
          <w:sz w:val="28"/>
        </w:rPr>
        <w:t>     - өндірістегі жазатайым оқиғалар мен кәсіби науқастардың алдын алу;</w:t>
      </w:r>
    </w:p>
    <w:p>
      <w:pPr>
        <w:spacing w:after="0"/>
        <w:ind w:left="0"/>
        <w:jc w:val="both"/>
      </w:pPr>
      <w:r>
        <w:rPr>
          <w:rFonts w:ascii="Times New Roman"/>
          <w:b w:val="false"/>
          <w:i w:val="false"/>
          <w:color w:val="000000"/>
          <w:sz w:val="28"/>
        </w:rPr>
        <w:t>     - еңбек гигиенасы;</w:t>
      </w:r>
    </w:p>
    <w:p>
      <w:pPr>
        <w:spacing w:after="0"/>
        <w:ind w:left="0"/>
        <w:jc w:val="both"/>
      </w:pPr>
      <w:r>
        <w:rPr>
          <w:rFonts w:ascii="Times New Roman"/>
          <w:b w:val="false"/>
          <w:i w:val="false"/>
          <w:color w:val="000000"/>
          <w:sz w:val="28"/>
        </w:rPr>
        <w:t>     - кәсіби бірлестіктер құруға және ұжымдық шарттарды жасасуға құқықтар.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білім берудің, біліктілікті арттырудың, кадрларды </w:t>
      </w:r>
    </w:p>
    <w:p>
      <w:pPr>
        <w:spacing w:after="0"/>
        <w:ind w:left="0"/>
        <w:jc w:val="both"/>
      </w:pPr>
      <w:r>
        <w:rPr>
          <w:rFonts w:ascii="Times New Roman"/>
          <w:b w:val="false"/>
          <w:i w:val="false"/>
          <w:color w:val="000000"/>
          <w:sz w:val="28"/>
        </w:rPr>
        <w:t xml:space="preserve">даярлау мен қайта даярлаудың келісілген жүйесін, жалпы білім беру және </w:t>
      </w:r>
    </w:p>
    <w:p>
      <w:pPr>
        <w:spacing w:after="0"/>
        <w:ind w:left="0"/>
        <w:jc w:val="both"/>
      </w:pPr>
      <w:r>
        <w:rPr>
          <w:rFonts w:ascii="Times New Roman"/>
          <w:b w:val="false"/>
          <w:i w:val="false"/>
          <w:color w:val="000000"/>
          <w:sz w:val="28"/>
        </w:rPr>
        <w:t xml:space="preserve">кәсіби даярлау мектептеріне, жоғары оқу орындарына, аспирантураларға </w:t>
      </w:r>
    </w:p>
    <w:p>
      <w:pPr>
        <w:spacing w:after="0"/>
        <w:ind w:left="0"/>
        <w:jc w:val="both"/>
      </w:pPr>
      <w:r>
        <w:rPr>
          <w:rFonts w:ascii="Times New Roman"/>
          <w:b w:val="false"/>
          <w:i w:val="false"/>
          <w:color w:val="000000"/>
          <w:sz w:val="28"/>
        </w:rPr>
        <w:t xml:space="preserve">түсудің бірыңғай ережелері мен шарттарын жасауды, сондай-ақ білім, </w:t>
      </w:r>
    </w:p>
    <w:p>
      <w:pPr>
        <w:spacing w:after="0"/>
        <w:ind w:left="0"/>
        <w:jc w:val="both"/>
      </w:pPr>
      <w:r>
        <w:rPr>
          <w:rFonts w:ascii="Times New Roman"/>
          <w:b w:val="false"/>
          <w:i w:val="false"/>
          <w:color w:val="000000"/>
          <w:sz w:val="28"/>
        </w:rPr>
        <w:t xml:space="preserve">ғылыми атақтар пен дәрежелер туралы құжаттарды өзара тану мен </w:t>
      </w:r>
    </w:p>
    <w:p>
      <w:pPr>
        <w:spacing w:after="0"/>
        <w:ind w:left="0"/>
        <w:jc w:val="both"/>
      </w:pPr>
      <w:r>
        <w:rPr>
          <w:rFonts w:ascii="Times New Roman"/>
          <w:b w:val="false"/>
          <w:i w:val="false"/>
          <w:color w:val="000000"/>
          <w:sz w:val="28"/>
        </w:rPr>
        <w:t>баламалылығын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бөлім. Капиталдың қозғалысы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ұлттық валюталардың өзара өтімділігі жөніндегі келісімдерді іске асыра отырып, ағымдағы операциялар бойынша басқа мемлекеттердің валюталарын пайдалануға шектеулерді алып тастау, төлем балансының ағымдағы операциялары бойынша ұлттық валютаның бірыңғай айырбастау бағамын енгізу, резидент емес банктерді ішкі валюта рыноктарына жіберу, өкілетті банктердің ұлттық валютаны әкелуі және әкетуі үшін шектеулерді алып тастау бөлігінде валюта саясатын дәйектілікпен ырықтандыруды жалғастырады және Халықаралық Валюта Қоры </w:t>
      </w:r>
    </w:p>
    <w:bookmarkStart w:name="z6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Жарғысының 8-бабына қосылады. Ұлттық валюта-қаржы жүйелерінің өзара </w:t>
      </w:r>
    </w:p>
    <w:p>
      <w:pPr>
        <w:spacing w:after="0"/>
        <w:ind w:left="0"/>
        <w:jc w:val="both"/>
      </w:pPr>
      <w:r>
        <w:rPr>
          <w:rFonts w:ascii="Times New Roman"/>
          <w:b w:val="false"/>
          <w:i w:val="false"/>
          <w:color w:val="000000"/>
          <w:sz w:val="28"/>
        </w:rPr>
        <w:t xml:space="preserve">іс-қимылын қамтамасыз ету жөніндегі шараларды іске асыру және осы </w:t>
      </w:r>
    </w:p>
    <w:p>
      <w:pPr>
        <w:spacing w:after="0"/>
        <w:ind w:left="0"/>
        <w:jc w:val="both"/>
      </w:pPr>
      <w:r>
        <w:rPr>
          <w:rFonts w:ascii="Times New Roman"/>
          <w:b w:val="false"/>
          <w:i w:val="false"/>
          <w:color w:val="000000"/>
          <w:sz w:val="28"/>
        </w:rPr>
        <w:t>іс-шараларды аяқтау мақсатында Тараптар тиісті хаттамаларға қол қояды.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қосарланған салық салуды болдырмау және табыс пен </w:t>
      </w:r>
    </w:p>
    <w:p>
      <w:pPr>
        <w:spacing w:after="0"/>
        <w:ind w:left="0"/>
        <w:jc w:val="both"/>
      </w:pPr>
      <w:r>
        <w:rPr>
          <w:rFonts w:ascii="Times New Roman"/>
          <w:b w:val="false"/>
          <w:i w:val="false"/>
          <w:color w:val="000000"/>
          <w:sz w:val="28"/>
        </w:rPr>
        <w:t xml:space="preserve">капиталға салық төлеуден жалтаруға жол бермеу туралы келісімнің ережелерін </w:t>
      </w:r>
    </w:p>
    <w:p>
      <w:pPr>
        <w:spacing w:after="0"/>
        <w:ind w:left="0"/>
        <w:jc w:val="both"/>
      </w:pPr>
      <w:r>
        <w:rPr>
          <w:rFonts w:ascii="Times New Roman"/>
          <w:b w:val="false"/>
          <w:i w:val="false"/>
          <w:color w:val="000000"/>
          <w:sz w:val="28"/>
        </w:rPr>
        <w:t>іске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ұлттық валюталардың валюталық бағамын белгілеудің тетігін </w:t>
      </w:r>
    </w:p>
    <w:p>
      <w:pPr>
        <w:spacing w:after="0"/>
        <w:ind w:left="0"/>
        <w:jc w:val="both"/>
      </w:pPr>
      <w:r>
        <w:rPr>
          <w:rFonts w:ascii="Times New Roman"/>
          <w:b w:val="false"/>
          <w:i w:val="false"/>
          <w:color w:val="000000"/>
          <w:sz w:val="28"/>
        </w:rPr>
        <w:t>келіседі.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мемлекетаралық және кәсіпкерлік салалардағы тауар айналымы, саудаға жатпайтын операциялар, көлік, байланыс және басқа салалардың қызмет көрсетулердегі тауар айналымы бойынша, сондай-ақ мемлекеттік, банктік және коммерциялық несиелер, валюталық айырбастау операциялары жөніндегі есеп айырысуларға қызмет көрсетулер үшін қатысушы мемлекеттердің төлем жүйесін қалыптастырады. </w:t>
      </w:r>
      <w:r>
        <w:br/>
      </w:r>
      <w:r>
        <w:rPr>
          <w:rFonts w:ascii="Times New Roman"/>
          <w:b w:val="false"/>
          <w:i w:val="false"/>
          <w:color w:val="000000"/>
          <w:sz w:val="28"/>
        </w:rPr>
        <w:t>
 </w:t>
      </w:r>
      <w:r>
        <w:br/>
      </w:r>
      <w:r>
        <w:rPr>
          <w:rFonts w:ascii="Times New Roman"/>
          <w:b w:val="false"/>
          <w:i w:val="false"/>
          <w:color w:val="000000"/>
          <w:sz w:val="28"/>
        </w:rPr>
        <w:t xml:space="preserve">
                            50-бап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капиталдың қозғалысы саласында, егер капиталдың қазіргі қозғалысы капиталдың ішкі рыногының қызметінде жолсыздық тудыратын болса, Шарттың басқа қатысушыларына тез арада мәлімдеумен, уақытша қорғау шараларын қабылдауға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қатысушы мемлекеттер экономикалық жағдайының жақсаруына </w:t>
      </w:r>
    </w:p>
    <w:bookmarkEnd w:id="23"/>
    <w:bookmarkStart w:name="z72"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қарай капиталдың қозғалысын ырықтандыру дәрежесін арттыруға ұмтылатын </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xml:space="preserve">     Тараптар капиталдың қозғалысын және осыған байланысты ағымдағы </w:t>
      </w:r>
    </w:p>
    <w:p>
      <w:pPr>
        <w:spacing w:after="0"/>
        <w:ind w:left="0"/>
        <w:jc w:val="both"/>
      </w:pPr>
      <w:r>
        <w:rPr>
          <w:rFonts w:ascii="Times New Roman"/>
          <w:b w:val="false"/>
          <w:i w:val="false"/>
          <w:color w:val="000000"/>
          <w:sz w:val="28"/>
        </w:rPr>
        <w:t xml:space="preserve">төлемдерді қиындатуы мүмкін валюталық операциялар саласындағы қазіргі </w:t>
      </w:r>
    </w:p>
    <w:p>
      <w:pPr>
        <w:spacing w:after="0"/>
        <w:ind w:left="0"/>
        <w:jc w:val="both"/>
      </w:pPr>
      <w:r>
        <w:rPr>
          <w:rFonts w:ascii="Times New Roman"/>
          <w:b w:val="false"/>
          <w:i w:val="false"/>
          <w:color w:val="000000"/>
          <w:sz w:val="28"/>
        </w:rPr>
        <w:t xml:space="preserve">бар жаңа шектеулерге қосымша шектеулерді енгізбейді, сондай-ақ қазіргі </w:t>
      </w:r>
    </w:p>
    <w:p>
      <w:pPr>
        <w:spacing w:after="0"/>
        <w:ind w:left="0"/>
        <w:jc w:val="both"/>
      </w:pPr>
      <w:r>
        <w:rPr>
          <w:rFonts w:ascii="Times New Roman"/>
          <w:b w:val="false"/>
          <w:i w:val="false"/>
          <w:color w:val="000000"/>
          <w:sz w:val="28"/>
        </w:rPr>
        <w:t>бар ережелердегі шектеулерді ұлғайтпайтын болады.</w:t>
      </w:r>
    </w:p>
    <w:p>
      <w:pPr>
        <w:spacing w:after="0"/>
        <w:ind w:left="0"/>
        <w:jc w:val="both"/>
      </w:pPr>
      <w:r>
        <w:rPr>
          <w:rFonts w:ascii="Times New Roman"/>
          <w:b w:val="false"/>
          <w:i w:val="false"/>
          <w:color w:val="000000"/>
          <w:sz w:val="28"/>
        </w:rPr>
        <w:t xml:space="preserve">     Осы бап ережелерін уақытша қолданбаудың мүмкіндігі жекелеген </w:t>
      </w:r>
    </w:p>
    <w:p>
      <w:pPr>
        <w:spacing w:after="0"/>
        <w:ind w:left="0"/>
        <w:jc w:val="both"/>
      </w:pPr>
      <w:r>
        <w:rPr>
          <w:rFonts w:ascii="Times New Roman"/>
          <w:b w:val="false"/>
          <w:i w:val="false"/>
          <w:color w:val="000000"/>
          <w:sz w:val="28"/>
        </w:rPr>
        <w:t>келісімдермен реттелетін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бөлім. Ғылыми-технологиялық және</w:t>
      </w:r>
    </w:p>
    <w:p>
      <w:pPr>
        <w:spacing w:after="0"/>
        <w:ind w:left="0"/>
        <w:jc w:val="both"/>
      </w:pPr>
      <w:r>
        <w:rPr>
          <w:rFonts w:ascii="Times New Roman"/>
          <w:b w:val="false"/>
          <w:i w:val="false"/>
          <w:color w:val="000000"/>
          <w:sz w:val="28"/>
        </w:rPr>
        <w:t>                    ақпараттық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келісілген ғылыми-техникалық саясатты жүзеге асыратын болады. Осы мақсаттарда қатысушы мемлекеттердің ғылыми-техникалық әлеуеттерін интеграциялау және әрі қарай дамыту мақсатында ұлттық ғылыми зерттеулерді, технологиялық әзірлемелерді және тәжірибелік өндірістерді іске асырудың басым бағыттары бойынша бірлескен бағдарлама қабылдайды. </w:t>
      </w:r>
      <w:r>
        <w:br/>
      </w:r>
      <w:r>
        <w:rPr>
          <w:rFonts w:ascii="Times New Roman"/>
          <w:b w:val="false"/>
          <w:i w:val="false"/>
          <w:color w:val="000000"/>
          <w:sz w:val="28"/>
        </w:rPr>
        <w:t>
 </w:t>
      </w:r>
      <w:r>
        <w:br/>
      </w:r>
      <w:r>
        <w:rPr>
          <w:rFonts w:ascii="Times New Roman"/>
          <w:b w:val="false"/>
          <w:i w:val="false"/>
          <w:color w:val="000000"/>
          <w:sz w:val="28"/>
        </w:rPr>
        <w:t xml:space="preserve">
                           53-бап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Бірлескен бағдарлама іс-қимылдың негізгі бағыттары бойынша жасалған нақты бағдарламалар арқылы жүзеге асырылады. Әрбір бағдарламада оны іске асырудың тәсілдері айқындалады, мерзімдері белгіленеді және қаржыландыру көздері қарастырылады. </w:t>
      </w:r>
      <w:r>
        <w:br/>
      </w:r>
      <w:r>
        <w:rPr>
          <w:rFonts w:ascii="Times New Roman"/>
          <w:b w:val="false"/>
          <w:i w:val="false"/>
          <w:color w:val="000000"/>
          <w:sz w:val="28"/>
        </w:rPr>
        <w:t xml:space="preserve">
      Ғылыми-зерттеу жұмыстарын үйлестіру және бірлескен бағдарламаларды орындау ұлттық деңгейде Интеграциялық Комитетпен бірлесе іс-қимыл жасаумен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Мемлекетаралық бағдарламалар мен жобалар бойынша іске асырылатын іргелі және қолданбалы сипаттағы ғылыми зерттеулерді қаржыландыру мемлекеттік тапсырыс негізінде және коммерциялық шарттармен, сондай-ақ бірлескен қаржыландыру есебінен орындалады. </w:t>
      </w:r>
      <w:r>
        <w:br/>
      </w:r>
      <w:r>
        <w:rPr>
          <w:rFonts w:ascii="Times New Roman"/>
          <w:b w:val="false"/>
          <w:i w:val="false"/>
          <w:color w:val="000000"/>
          <w:sz w:val="28"/>
        </w:rPr>
        <w:t xml:space="preserve">
      Тараптар ғылыми-техникалық, экономикалық және құқықтық ақпараттың бірыңғай жүйесін және тиісті мәліметтер банктерін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өздерінің аумақтарында радио және телебағдарламалармен, бұқаралық ақпараттың басқа да құралдарымен алмасуды және таратуды, Тараптардың ұлттық мүдделерін ескере отырып, заңды және жеке тұлғалардың телекоммуникациялар жүйелерін пайдалануға еркіндікті, үшінші елдермен ақпарат алмасуды кеңейтуді қамтамасыз етеді және тиісті келісімдер жасасады.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тарау. Заңдарды жақындастыру және бір ізге салу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Шарттың ережелерін Тараптардың орындауына тікелей ықпал ететін, Тараптардың заң және өзге де актілерін жақындастыру және бір ізге салу жөнінде келісілген шаралар (бұдан әрі заңдарды үйлестіру шаралары деп аталатын) қабылдайды. </w:t>
      </w:r>
      <w:r>
        <w:br/>
      </w:r>
      <w:r>
        <w:rPr>
          <w:rFonts w:ascii="Times New Roman"/>
          <w:b w:val="false"/>
          <w:i w:val="false"/>
          <w:color w:val="000000"/>
          <w:sz w:val="28"/>
        </w:rPr>
        <w:t xml:space="preserve">
      Заңдарды жақындастыру және бір ізге салу мақсатында Тараптар мына төмендегілерді қамтитын шараларды қабылдайды: </w:t>
      </w:r>
      <w:r>
        <w:br/>
      </w:r>
      <w:r>
        <w:rPr>
          <w:rFonts w:ascii="Times New Roman"/>
          <w:b w:val="false"/>
          <w:i w:val="false"/>
          <w:color w:val="000000"/>
          <w:sz w:val="28"/>
        </w:rPr>
        <w:t xml:space="preserve">
      а) заңдар мен өзге актілерге түзетулер енгізу туралы құқықтық актілердің жобаларын қоса алғанда, заң және өзге актілердің жобаларын дайындау жөніндегі іс-қимылды үйлестіру; </w:t>
      </w:r>
      <w:r>
        <w:br/>
      </w:r>
      <w:r>
        <w:rPr>
          <w:rFonts w:ascii="Times New Roman"/>
          <w:b w:val="false"/>
          <w:i w:val="false"/>
          <w:color w:val="000000"/>
          <w:sz w:val="28"/>
        </w:rPr>
        <w:t xml:space="preserve">
      б) халықаралық шарттарды жасасу; </w:t>
      </w:r>
      <w:r>
        <w:br/>
      </w:r>
      <w:r>
        <w:rPr>
          <w:rFonts w:ascii="Times New Roman"/>
          <w:b w:val="false"/>
          <w:i w:val="false"/>
          <w:color w:val="000000"/>
          <w:sz w:val="28"/>
        </w:rPr>
        <w:t xml:space="preserve">
      в) модельдік актілерді қабылдау; </w:t>
      </w:r>
      <w:r>
        <w:br/>
      </w:r>
      <w:r>
        <w:rPr>
          <w:rFonts w:ascii="Times New Roman"/>
          <w:b w:val="false"/>
          <w:i w:val="false"/>
          <w:color w:val="000000"/>
          <w:sz w:val="28"/>
        </w:rPr>
        <w:t xml:space="preserve">
      г) Мемлекетаралық Кеңестің не Үкімет басшылары кеңесінің тиісті шешімдерін қабылдау; </w:t>
      </w:r>
      <w:r>
        <w:br/>
      </w:r>
      <w:r>
        <w:rPr>
          <w:rFonts w:ascii="Times New Roman"/>
          <w:b w:val="false"/>
          <w:i w:val="false"/>
          <w:color w:val="000000"/>
          <w:sz w:val="28"/>
        </w:rPr>
        <w:t xml:space="preserve">
      д) мұндай шараларды Мемлекетаралық Кеңес бекіткен жағдайда Тараптар орынды және мүмкін деп тапқан өзге де 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Мемлекетаралық Кеңес осы Шарттың объектісі мен мақсаттарын ескере отырып, Тараптардың қандай заңдары мен өзге құқықтық актілері жақындастыруға және бір ізге салуға жататындығы туралы шешімдер қабылдайды, заңдарды үйлестіру жөніндегі тиісті шараларды жүзеге асырудың жүйелілігін белгілейді. Мұндай шешімдер Тараптардың аумақтарында қолданылатын нақты актілерге, сондай-ақ құқықтық реттеудің белгілі бір салаларына да қатысты заңдарды үйлестіру жөніндегі шараларды қабылдауды қарастыруы мүмкін. </w:t>
      </w:r>
      <w:r>
        <w:br/>
      </w:r>
      <w:r>
        <w:rPr>
          <w:rFonts w:ascii="Times New Roman"/>
          <w:b w:val="false"/>
          <w:i w:val="false"/>
          <w:color w:val="000000"/>
          <w:sz w:val="28"/>
        </w:rPr>
        <w:t xml:space="preserve">
      Мемлекетаралық Кеңес сондай-ақ Тараптардың тиісті заң және өзге актілеріне қатысты заңдарды үйлестіру жөнінде немесе Мемлекетаралық Кеңес қабылдаған шешімдерді ескере отырып, құқықтық реттеудің тиісті саласында қандай шараларды қабылдау керек екендігі туралы мәселені де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ортақ пікірі бойынша бұл қажет әрі үмітті ақтайтын болып табылған жағдайда, Мемлекетаралық Кеңес: </w:t>
      </w:r>
      <w:r>
        <w:br/>
      </w:r>
      <w:r>
        <w:rPr>
          <w:rFonts w:ascii="Times New Roman"/>
          <w:b w:val="false"/>
          <w:i w:val="false"/>
          <w:color w:val="000000"/>
          <w:sz w:val="28"/>
        </w:rPr>
        <w:t xml:space="preserve">
      а) қатысушы мемлекеттер үшін барлық бөліктерінде міндетті болып табылатын және олардың тікелей қолдануына жататын, осы Шартқа қатысушы мемлекеттер үшін бірыңғай ережелерді белгілейтін шешімдерді; </w:t>
      </w:r>
      <w:r>
        <w:br/>
      </w:r>
      <w:r>
        <w:rPr>
          <w:rFonts w:ascii="Times New Roman"/>
          <w:b w:val="false"/>
          <w:i w:val="false"/>
          <w:color w:val="000000"/>
          <w:sz w:val="28"/>
        </w:rPr>
        <w:t xml:space="preserve">
      б) Тараптар органдарына іс-қимылдың нысандары мен әдістерін таңдау еркіндігін қалдыра отырып, тілекке сай нәтижеге қатысты қатысушы мемлекет немесе қатысушы мемлекеттер үшін міндетті болып табылатын, олардың атына жолданған қарарларды; </w:t>
      </w:r>
      <w:r>
        <w:br/>
      </w:r>
      <w:r>
        <w:rPr>
          <w:rFonts w:ascii="Times New Roman"/>
          <w:b w:val="false"/>
          <w:i w:val="false"/>
          <w:color w:val="000000"/>
          <w:sz w:val="28"/>
        </w:rPr>
        <w:t xml:space="preserve">
      міндетті болып табылмайтын ұсыныстарды қабылдауға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Шарттың 57 және 58-баптарында көзделген шешімдерді Интеграциялық Комитеттің Парламентаралық Комитетпен консультацияларынан кейін енгізілетін және Үкімет басшылары кеңесі мақұлдаған ұсыныстары негізінде Мемлекетаралық Кеңес қабылдайды. </w:t>
      </w:r>
      <w:r>
        <w:br/>
      </w:r>
      <w:r>
        <w:rPr>
          <w:rFonts w:ascii="Times New Roman"/>
          <w:b w:val="false"/>
          <w:i w:val="false"/>
          <w:color w:val="000000"/>
          <w:sz w:val="28"/>
        </w:rPr>
        <w:t xml:space="preserve">
      Парламентаралық Комитет енгізетін заңдарды үйлестіру жөніндегі шараларды қабылдау туралы ұсыныстар Интеграциялық Комитеттің алдын ала қарауына жатады, ол Парламентаралық Комитетпен консультациялардан кейін Үкімет басшыларының кеңесіне тиісті ұсыныстар енгізеді. Бұл ереже Парламентаралық Комитеттің 1996 жылғы 29 наурыздағы шарттың 2 2-бабында көзделгеніндей ұсыныстық сипаты бар модельдік актіні қабылдау құқын шектемейді. </w:t>
      </w:r>
      <w:r>
        <w:br/>
      </w:r>
      <w:r>
        <w:rPr>
          <w:rFonts w:ascii="Times New Roman"/>
          <w:b w:val="false"/>
          <w:i w:val="false"/>
          <w:color w:val="000000"/>
          <w:sz w:val="28"/>
        </w:rPr>
        <w:t xml:space="preserve">
      Заңдарды үйлестіру жөніндегі шараларды қабылдау туралы ұсыныстар </w:t>
      </w:r>
    </w:p>
    <w:bookmarkEnd w:id="25"/>
    <w:bookmarkStart w:name="z88"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қатысушы мемлекеттер арасындағы қарым-қатынастар және осы Шарттың </w:t>
      </w:r>
    </w:p>
    <w:p>
      <w:pPr>
        <w:spacing w:after="0"/>
        <w:ind w:left="0"/>
        <w:jc w:val="both"/>
      </w:pPr>
      <w:r>
        <w:rPr>
          <w:rFonts w:ascii="Times New Roman"/>
          <w:b w:val="false"/>
          <w:i w:val="false"/>
          <w:color w:val="000000"/>
          <w:sz w:val="28"/>
        </w:rPr>
        <w:t xml:space="preserve">мақсаттары мен принциптерін  жүзеге асыруға орай пайда болатын проблемалар </w:t>
      </w:r>
    </w:p>
    <w:p>
      <w:pPr>
        <w:spacing w:after="0"/>
        <w:ind w:left="0"/>
        <w:jc w:val="both"/>
      </w:pPr>
      <w:r>
        <w:rPr>
          <w:rFonts w:ascii="Times New Roman"/>
          <w:b w:val="false"/>
          <w:i w:val="false"/>
          <w:color w:val="000000"/>
          <w:sz w:val="28"/>
        </w:rPr>
        <w:t xml:space="preserve">тұрғысында құқықтық реттеудің тиісті саласындағы ахуалға әділ және </w:t>
      </w:r>
    </w:p>
    <w:p>
      <w:pPr>
        <w:spacing w:after="0"/>
        <w:ind w:left="0"/>
        <w:jc w:val="both"/>
      </w:pPr>
      <w:r>
        <w:rPr>
          <w:rFonts w:ascii="Times New Roman"/>
          <w:b w:val="false"/>
          <w:i w:val="false"/>
          <w:color w:val="000000"/>
          <w:sz w:val="28"/>
        </w:rPr>
        <w:t>жан-жақты баға беруге негізделуі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Мемлекетаралық Кеңестің оған осы Шарттың 57-бабының және </w:t>
      </w:r>
    </w:p>
    <w:p>
      <w:pPr>
        <w:spacing w:after="0"/>
        <w:ind w:left="0"/>
        <w:jc w:val="both"/>
      </w:pPr>
      <w:r>
        <w:rPr>
          <w:rFonts w:ascii="Times New Roman"/>
          <w:b w:val="false"/>
          <w:i w:val="false"/>
          <w:color w:val="000000"/>
          <w:sz w:val="28"/>
        </w:rPr>
        <w:t xml:space="preserve">58-бабының б) және в) тармақтары негізінде берілетін өкілеттіктері </w:t>
      </w:r>
    </w:p>
    <w:p>
      <w:pPr>
        <w:spacing w:after="0"/>
        <w:ind w:left="0"/>
        <w:jc w:val="both"/>
      </w:pPr>
      <w:r>
        <w:rPr>
          <w:rFonts w:ascii="Times New Roman"/>
          <w:b w:val="false"/>
          <w:i w:val="false"/>
          <w:color w:val="000000"/>
          <w:sz w:val="28"/>
        </w:rPr>
        <w:t xml:space="preserve">Мемлекетаралық кеңес тиісті шешімдер қабылдаған жағдайда Үкімет </w:t>
      </w:r>
    </w:p>
    <w:p>
      <w:pPr>
        <w:spacing w:after="0"/>
        <w:ind w:left="0"/>
        <w:jc w:val="both"/>
      </w:pPr>
      <w:r>
        <w:rPr>
          <w:rFonts w:ascii="Times New Roman"/>
          <w:b w:val="false"/>
          <w:i w:val="false"/>
          <w:color w:val="000000"/>
          <w:sz w:val="28"/>
        </w:rPr>
        <w:t>басшылары кеңесіне берілуі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Шартқа қатысушы мемлекеттердің біреуіне немесе бірнешеуіне үшінші елдер тарапынан экономикалық зиян келтіре алатын іс-әрекет немесе іс-әрекет қаупі болған жағдайында, үкіметтер Тараптардың біреуінің немесе бірнешеуінің ұсынысы бойынша экономикалық зиянды немесе осындай зиянды келтірудің қаупін болдырмау жөніндегі келісілген шараларды әзірлеу үшін тез арада консультацияларға кіріседі. </w:t>
      </w:r>
      <w:r>
        <w:br/>
      </w:r>
      <w:r>
        <w:rPr>
          <w:rFonts w:ascii="Times New Roman"/>
          <w:b w:val="false"/>
          <w:i w:val="false"/>
          <w:color w:val="000000"/>
          <w:sz w:val="28"/>
        </w:rPr>
        <w:t>
 </w:t>
      </w:r>
      <w:r>
        <w:br/>
      </w:r>
      <w:r>
        <w:rPr>
          <w:rFonts w:ascii="Times New Roman"/>
          <w:b w:val="false"/>
          <w:i w:val="false"/>
          <w:color w:val="000000"/>
          <w:sz w:val="28"/>
        </w:rPr>
        <w:t xml:space="preserve">
                     62-бап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Тараптардың үшінші мемлекеттермен, соның ішінде Тәуелсіз Мемлекеттер Достастығы шеңберінде бұрынырақ жасаған халықаралық шарттарындағы міндеттемелерін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оның принциптерін мойындайтын және осы Шарттан туындайтын міндеттемелерді толық көлемде өзіне қабылдауға дайындығын мәлімдеген және Мемлекетаралық Кеңеске депозитарий арқылы тиісті өтініш жіберген кез келген мемлекеттік қосылуы үшін ашық. Шартқа үшінші мемлекеттің қосылуының шарттары Мемлекетаралық Кеңестің тиісті шешімімен белгіленеді.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64-бап </w:t>
      </w:r>
      <w:r>
        <w:br/>
      </w:r>
      <w:r>
        <w:rPr>
          <w:rFonts w:ascii="Times New Roman"/>
          <w:b w:val="false"/>
          <w:i w:val="false"/>
          <w:color w:val="000000"/>
          <w:sz w:val="28"/>
        </w:rPr>
        <w:t>
 </w:t>
      </w:r>
    </w:p>
    <w:bookmarkEnd w:id="27"/>
    <w:bookmarkStart w:name="z94"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Тараптар Мемлекетаралық кеңеске осы шартқа өзгерістер мен </w:t>
      </w:r>
    </w:p>
    <w:p>
      <w:pPr>
        <w:spacing w:after="0"/>
        <w:ind w:left="0"/>
        <w:jc w:val="both"/>
      </w:pPr>
      <w:r>
        <w:rPr>
          <w:rFonts w:ascii="Times New Roman"/>
          <w:b w:val="false"/>
          <w:i w:val="false"/>
          <w:color w:val="000000"/>
          <w:sz w:val="28"/>
        </w:rPr>
        <w:t>толықтырулар енгізу туралы ұсыныстар бере алады.</w:t>
      </w:r>
    </w:p>
    <w:p>
      <w:pPr>
        <w:spacing w:after="0"/>
        <w:ind w:left="0"/>
        <w:jc w:val="both"/>
      </w:pPr>
      <w:r>
        <w:rPr>
          <w:rFonts w:ascii="Times New Roman"/>
          <w:b w:val="false"/>
          <w:i w:val="false"/>
          <w:color w:val="000000"/>
          <w:sz w:val="28"/>
        </w:rPr>
        <w:t xml:space="preserve">     Мемлекетаралық Кеңес осы шартқа өзгерістер мен толықтырулар </w:t>
      </w:r>
    </w:p>
    <w:p>
      <w:pPr>
        <w:spacing w:after="0"/>
        <w:ind w:left="0"/>
        <w:jc w:val="both"/>
      </w:pPr>
      <w:r>
        <w:rPr>
          <w:rFonts w:ascii="Times New Roman"/>
          <w:b w:val="false"/>
          <w:i w:val="false"/>
          <w:color w:val="000000"/>
          <w:sz w:val="28"/>
        </w:rPr>
        <w:t xml:space="preserve">енгізу туралы шешімдерді бірауыздан қабылдайды, олар барлық қатысушы </w:t>
      </w:r>
    </w:p>
    <w:p>
      <w:pPr>
        <w:spacing w:after="0"/>
        <w:ind w:left="0"/>
        <w:jc w:val="both"/>
      </w:pPr>
      <w:r>
        <w:rPr>
          <w:rFonts w:ascii="Times New Roman"/>
          <w:b w:val="false"/>
          <w:i w:val="false"/>
          <w:color w:val="000000"/>
          <w:sz w:val="28"/>
        </w:rPr>
        <w:t>мемлекеттер бекіткеннен кейін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БҰҰ Хатшылығында тіркелуі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өздерінің міндеттемелерін орындау, осы Шарттың ережелерін түсіндіру және қолдану кезінде туындайтын даулы мәселелерді консультациялар, келіссөздер жүргізу жолымен немесе олар уағдаласатын өзге де тәсілмен шешеді. </w:t>
      </w:r>
    </w:p>
    <w:bookmarkStart w:name="z95"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Тараптар өздерінің осы Шарттан туындайтын міндеттемелерін </w:t>
      </w:r>
    </w:p>
    <w:p>
      <w:pPr>
        <w:spacing w:after="0"/>
        <w:ind w:left="0"/>
        <w:jc w:val="both"/>
      </w:pPr>
      <w:r>
        <w:rPr>
          <w:rFonts w:ascii="Times New Roman"/>
          <w:b w:val="false"/>
          <w:i w:val="false"/>
          <w:color w:val="000000"/>
          <w:sz w:val="28"/>
        </w:rPr>
        <w:t>орындамағаны үшін жауапкершілік туралы Келісім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Интеграцияны басқару органдарының орналасатын орнын </w:t>
      </w:r>
    </w:p>
    <w:p>
      <w:pPr>
        <w:spacing w:after="0"/>
        <w:ind w:left="0"/>
        <w:jc w:val="both"/>
      </w:pPr>
      <w:r>
        <w:rPr>
          <w:rFonts w:ascii="Times New Roman"/>
          <w:b w:val="false"/>
          <w:i w:val="false"/>
          <w:color w:val="000000"/>
          <w:sz w:val="28"/>
        </w:rPr>
        <w:t xml:space="preserve">Мемлекетаралық Кеңес белгілейді. Басқару органдары қатысушы </w:t>
      </w:r>
    </w:p>
    <w:p>
      <w:pPr>
        <w:spacing w:after="0"/>
        <w:ind w:left="0"/>
        <w:jc w:val="both"/>
      </w:pPr>
      <w:r>
        <w:rPr>
          <w:rFonts w:ascii="Times New Roman"/>
          <w:b w:val="false"/>
          <w:i w:val="false"/>
          <w:color w:val="000000"/>
          <w:sz w:val="28"/>
        </w:rPr>
        <w:t xml:space="preserve">мемлекеттердің аумағында болу шарттары туралы жекелеген келісімдерге </w:t>
      </w:r>
    </w:p>
    <w:p>
      <w:pPr>
        <w:spacing w:after="0"/>
        <w:ind w:left="0"/>
        <w:jc w:val="both"/>
      </w:pPr>
      <w:r>
        <w:rPr>
          <w:rFonts w:ascii="Times New Roman"/>
          <w:b w:val="false"/>
          <w:i w:val="false"/>
          <w:color w:val="000000"/>
          <w:sz w:val="28"/>
        </w:rPr>
        <w:t>сәйкес қызмет атқарады.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депозитарийі Интеграциялық Комитеті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Әрбір Тарап шығатын күнінен дейін бұл туралы 12 айдан кешіктірмей депозитарийге жазбаша хабарлай отырып, осы Шарттан шыға алады. </w:t>
      </w:r>
      <w:r>
        <w:br/>
      </w:r>
      <w:r>
        <w:rPr>
          <w:rFonts w:ascii="Times New Roman"/>
          <w:b w:val="false"/>
          <w:i w:val="false"/>
          <w:color w:val="000000"/>
          <w:sz w:val="28"/>
        </w:rPr>
        <w:t>
 </w:t>
      </w:r>
      <w:r>
        <w:br/>
      </w:r>
      <w:r>
        <w:rPr>
          <w:rFonts w:ascii="Times New Roman"/>
          <w:b w:val="false"/>
          <w:i w:val="false"/>
          <w:color w:val="000000"/>
          <w:sz w:val="28"/>
        </w:rPr>
        <w:t xml:space="preserve">
                             70-бап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Шарт бекітілуге жатады және оны бекіткен мемлекеттер үшін үшінші қатысушы мемлекеттен бекіту грамотасын депозитарийге сақтауға алынған күннен бастап күшіне енеді. </w:t>
      </w:r>
      <w:r>
        <w:br/>
      </w:r>
      <w:r>
        <w:rPr>
          <w:rFonts w:ascii="Times New Roman"/>
          <w:b w:val="false"/>
          <w:i w:val="false"/>
          <w:color w:val="000000"/>
          <w:sz w:val="28"/>
        </w:rPr>
        <w:t xml:space="preserve">
      Қалған шартқа қатысушы мемлекеттердің әрқайсысы үшін ол оның бекіту грамотасын депозитарийге сақтауға алынған күннен бастап күшіне енеді. </w:t>
      </w:r>
      <w:r>
        <w:br/>
      </w:r>
      <w:r>
        <w:rPr>
          <w:rFonts w:ascii="Times New Roman"/>
          <w:b w:val="false"/>
          <w:i w:val="false"/>
          <w:color w:val="000000"/>
          <w:sz w:val="28"/>
        </w:rPr>
        <w:t xml:space="preserve">
      Тәжікстан Республикасы үшін осы Шарт Тәжікстан Республикасының осы Шартты бекіткендігі туралы грамотаны депозитарийге алғаннан және оның 1995 жылғы 6 және 20 қаңтардағы Кеден одағы туралы келісімдерге қосылғандығын құқықтық ресімдеу аяқталғаннан кейін күшіне енеді. </w:t>
      </w:r>
      <w:r>
        <w:br/>
      </w:r>
      <w:r>
        <w:rPr>
          <w:rFonts w:ascii="Times New Roman"/>
          <w:b w:val="false"/>
          <w:i w:val="false"/>
          <w:color w:val="000000"/>
          <w:sz w:val="28"/>
        </w:rPr>
        <w:t>
 </w:t>
      </w:r>
    </w:p>
    <w:bookmarkEnd w:id="30"/>
    <w:bookmarkStart w:name="z98"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Москва қаласында 1999 жылғы 26 ақпан қазақ, беларусь, қырғыз, </w:t>
      </w:r>
    </w:p>
    <w:p>
      <w:pPr>
        <w:spacing w:after="0"/>
        <w:ind w:left="0"/>
        <w:jc w:val="both"/>
      </w:pPr>
      <w:r>
        <w:rPr>
          <w:rFonts w:ascii="Times New Roman"/>
          <w:b w:val="false"/>
          <w:i w:val="false"/>
          <w:color w:val="000000"/>
          <w:sz w:val="28"/>
        </w:rPr>
        <w:t xml:space="preserve">орыс және тәжік тілдерінде бір дана болып жасалды және де барлық </w:t>
      </w:r>
    </w:p>
    <w:p>
      <w:pPr>
        <w:spacing w:after="0"/>
        <w:ind w:left="0"/>
        <w:jc w:val="both"/>
      </w:pPr>
      <w:r>
        <w:rPr>
          <w:rFonts w:ascii="Times New Roman"/>
          <w:b w:val="false"/>
          <w:i w:val="false"/>
          <w:color w:val="000000"/>
          <w:sz w:val="28"/>
        </w:rPr>
        <w:t xml:space="preserve">мәтіндердің күші бірдей. Осы Шарттың мәтіні бойынша Тараптардың пікір </w:t>
      </w:r>
    </w:p>
    <w:p>
      <w:pPr>
        <w:spacing w:after="0"/>
        <w:ind w:left="0"/>
        <w:jc w:val="both"/>
      </w:pPr>
      <w:r>
        <w:rPr>
          <w:rFonts w:ascii="Times New Roman"/>
          <w:b w:val="false"/>
          <w:i w:val="false"/>
          <w:color w:val="000000"/>
          <w:sz w:val="28"/>
        </w:rPr>
        <w:t xml:space="preserve">алшақтықтары туындаған жағдайда Тараптар орыс тіліндегі мәтінді </w:t>
      </w:r>
    </w:p>
    <w:p>
      <w:pPr>
        <w:spacing w:after="0"/>
        <w:ind w:left="0"/>
        <w:jc w:val="both"/>
      </w:pPr>
      <w:r>
        <w:rPr>
          <w:rFonts w:ascii="Times New Roman"/>
          <w:b w:val="false"/>
          <w:i w:val="false"/>
          <w:color w:val="000000"/>
          <w:sz w:val="28"/>
        </w:rPr>
        <w:t>пайдаланатын болады.</w:t>
      </w:r>
    </w:p>
    <w:p>
      <w:pPr>
        <w:spacing w:after="0"/>
        <w:ind w:left="0"/>
        <w:jc w:val="both"/>
      </w:pPr>
      <w:r>
        <w:rPr>
          <w:rFonts w:ascii="Times New Roman"/>
          <w:b w:val="false"/>
          <w:i w:val="false"/>
          <w:color w:val="000000"/>
          <w:sz w:val="28"/>
        </w:rPr>
        <w:t xml:space="preserve">     Шарттың түпнұсқа данасы оның расталған көшірмесі осы Шартқа қол </w:t>
      </w:r>
    </w:p>
    <w:p>
      <w:pPr>
        <w:spacing w:after="0"/>
        <w:ind w:left="0"/>
        <w:jc w:val="both"/>
      </w:pPr>
      <w:r>
        <w:rPr>
          <w:rFonts w:ascii="Times New Roman"/>
          <w:b w:val="false"/>
          <w:i w:val="false"/>
          <w:color w:val="000000"/>
          <w:sz w:val="28"/>
        </w:rPr>
        <w:t>қойған әрбір мемлекетке жіберетін Интеграциялық Комитетте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Беларусь        Қырғыз        Ресей       Тәжікстан</w:t>
      </w:r>
    </w:p>
    <w:p>
      <w:pPr>
        <w:spacing w:after="0"/>
        <w:ind w:left="0"/>
        <w:jc w:val="both"/>
      </w:pPr>
      <w:r>
        <w:rPr>
          <w:rFonts w:ascii="Times New Roman"/>
          <w:b w:val="false"/>
          <w:i w:val="false"/>
          <w:color w:val="000000"/>
          <w:sz w:val="28"/>
        </w:rPr>
        <w:t>   Республикасы   Республикасы   Республикасы  Федерациясы  Республикасы</w:t>
      </w:r>
    </w:p>
    <w:p>
      <w:pPr>
        <w:spacing w:after="0"/>
        <w:ind w:left="0"/>
        <w:jc w:val="both"/>
      </w:pPr>
      <w:r>
        <w:rPr>
          <w:rFonts w:ascii="Times New Roman"/>
          <w:b w:val="false"/>
          <w:i w:val="false"/>
          <w:color w:val="000000"/>
          <w:sz w:val="28"/>
        </w:rPr>
        <w:t xml:space="preserve">      үшін             үшін          үшін         үшін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