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8b9" w14:textId="fb9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зерттеулер институты" мемлекеттік мекемесін "Экономикалық зерттеулер институты" республикалық мемлекеттік кәсіпорны етіп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сәуір N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бюджеттен қаржыландырылатын бағдарламалардың әкiмшi-мекемелерiнің мәселелерi" туралы Қазақстан Республикасы Yкiметiнің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министрлiгiнiң "Экономикалық зерттеулер институты" мемлекеттiк мекемесi шаруашылық жүргiзу құқығындағы "Экономикалық зерттеулер институты" республикалық мемлекеттiк кәсiпорны (бұдан әрi - Кәсiпорын) болып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бюджеттiк жоспарлау министрлiгі Кәсiпорынды мемлекеттiк басқару органы болып белгiленсiн.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1999.11.30. N 1817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2003.08.20. N 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("Экономикалық зерттеулер институты" республикалық мемлекеттiк кәсiпорынына қатысты 2002 жылғы 1 қарашадан бастап туындаған құқықтық қатынастарға қолданады).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Энергетика, индустрия және сауда министрлiгi Кәсiпорынның жарғылық капиталын қалыптастырсын, Жарғысын бекiтсiн және Кәсiпорынды белгiленген тәртiппен әдiлет органдарында тiркесiн.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