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6286" w14:textId="b73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есірткі заттар мен психотроптық құралдарға қажеттілігінің нормалары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сәуір N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"Есірткі, психотроптық заттар, 
прекурсорлар және олардың заңсыз айналымы мен теріс пайдаланылуына 
қарсы іс-қимыл шаралары туралы" 1998 жылғы 10 маусымдағы Заңының 
5-бабының 3-тармағының 9) тармақшасына сәйкес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істер министрлігі Қазақстан 
Республикасының Есірткіге бақылау жасау жөніндегі мемлекеттік 
комиссиясы ұсынған республиканың 1999 жылға арналған есірткі заттар 
мен психотроптық құралдарға қажеттілігінің нормаларын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1999 жылға арналған халықаралық квоталарын бекіту үшін 
БҰҰ-ның Есірткіге бақылау жасау жөніндегі Халықаралық комитетінің 
Штаб-пәтеріне (Вена, Австрия) жолдасын.
     2. Осы қаулы қол қойылған күнінен бастап күшіне енеді.
     Қазақстан Республикасының
         Премьер-Министрі
   Оқығандар:      
   Қобдалиева Н.
   Омарбекова 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