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ed02" w14:textId="c90e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Экономикалық ынтымақтастықты одан әрі дамыту және тереңдету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22 сәуір N 447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1995 жылғы 22 қарашада Алматы қаласында жасалған Қазақстан Республикасының Үкіметі мен Тәжікстан Республикасының Үкіметі арасындағы Экономикалық ынтымақтастықты одан әрі дамыту және тереңдету туралы келісім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министрлігі тәжік тарабын Қазақстан Республикасы Үкіметінің қабылдаған шешімі туралы белгіленген тәртіппен хабардар етсін.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i w:val="false"/>
          <w:color w:val="000000"/>
        </w:rPr>
        <w:t xml:space="preserve"> Қазақстан Республикасының Үкіметі мен Тәжікстан </w:t>
      </w:r>
      <w:r>
        <w:br/>
      </w:r>
      <w:r>
        <w:rPr>
          <w:rFonts w:ascii="Times New Roman"/>
          <w:b/>
          <w:i w:val="false"/>
          <w:color w:val="000000"/>
        </w:rPr>
        <w:t>
Республикасының Үкіметі арасындағы Экономикалық ынтымақтастықты</w:t>
      </w:r>
      <w:r>
        <w:br/>
      </w:r>
      <w:r>
        <w:rPr>
          <w:rFonts w:ascii="Times New Roman"/>
          <w:b/>
          <w:i w:val="false"/>
          <w:color w:val="000000"/>
        </w:rPr>
        <w:t>
одан әрі дамыту және тереңдету туралы</w:t>
      </w:r>
      <w:r>
        <w:br/>
      </w:r>
      <w:r>
        <w:rPr>
          <w:rFonts w:ascii="Times New Roman"/>
          <w:b/>
          <w:i w:val="false"/>
          <w:color w:val="000000"/>
        </w:rPr>
        <w:t>
Келісім</w:t>
      </w:r>
      <w:r>
        <w:br/>
      </w:r>
      <w:r>
        <w:rPr>
          <w:rFonts w:ascii="Times New Roman"/>
          <w:b/>
          <w:i w:val="false"/>
          <w:color w:val="000000"/>
        </w:rPr>
        <w:t>
(2009 жылғы 1 қазанда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5, 34-құжат)</w:t>
      </w:r>
    </w:p>
    <w:bookmarkStart w:name="z2" w:id="1"/>
    <w:p>
      <w:pPr>
        <w:spacing w:after="0"/>
        <w:ind w:left="0"/>
        <w:jc w:val="both"/>
      </w:pPr>
      <w:r>
        <w:rPr>
          <w:rFonts w:ascii="Times New Roman"/>
          <w:b w:val="false"/>
          <w:i w:val="false"/>
          <w:color w:val="000000"/>
          <w:sz w:val="28"/>
        </w:rPr>
        <w:t>     Бұдан әрі қарай Тараптар ден аталатын Қазақстан Республикасының Үкіметі мен Тәжікстан Республикасының Үкіметі</w:t>
      </w:r>
      <w:r>
        <w:br/>
      </w:r>
      <w:r>
        <w:rPr>
          <w:rFonts w:ascii="Times New Roman"/>
          <w:b w:val="false"/>
          <w:i w:val="false"/>
          <w:color w:val="000000"/>
          <w:sz w:val="28"/>
        </w:rPr>
        <w:t xml:space="preserve">
       Қазақстан Республикасы мен Тәжікстан Республикасы арасындағы 1993 жылғы 13 қаңтардағы Қарым-қатынастар негіздері туралы шартты басшылыққа ала отырып, </w:t>
      </w:r>
      <w:r>
        <w:br/>
      </w:r>
      <w:r>
        <w:rPr>
          <w:rFonts w:ascii="Times New Roman"/>
          <w:b w:val="false"/>
          <w:i w:val="false"/>
          <w:color w:val="000000"/>
          <w:sz w:val="28"/>
        </w:rPr>
        <w:t xml:space="preserve">
      экономикалық реформалар жүргізуді, шаруашылықты құрылымдық жағынан қайта құруды, екі елдің шаруашылық субъектілері арасындағы нарықтық қатынастарды дамыту үшін қолайлы жағдайлар құруды маңызды деп санай отырып; </w:t>
      </w:r>
      <w:r>
        <w:br/>
      </w:r>
      <w:r>
        <w:rPr>
          <w:rFonts w:ascii="Times New Roman"/>
          <w:b w:val="false"/>
          <w:i w:val="false"/>
          <w:color w:val="000000"/>
          <w:sz w:val="28"/>
        </w:rPr>
        <w:t xml:space="preserve">
      екі мемлекеттік және олардың халықтарының мүдделері үшін шаруашылық субъектілері арасындағы дәстүрлі шаруашылық, мәдени, ғылыми-технологиялық және өндірістік-техникалық байланыстарды жаңа сапалық негізде дамытуға ұмтыла отырып; </w:t>
      </w:r>
      <w:r>
        <w:br/>
      </w:r>
      <w:r>
        <w:rPr>
          <w:rFonts w:ascii="Times New Roman"/>
          <w:b w:val="false"/>
          <w:i w:val="false"/>
          <w:color w:val="000000"/>
          <w:sz w:val="28"/>
        </w:rPr>
        <w:t xml:space="preserve">
      тең құқықты және өзара тиімді сауда-экономикалық ынтымақтастықты одан әрі дамыту үшін күш-жігерді біріктіру қажеттілігін түсіне отырып, </w:t>
      </w:r>
      <w:r>
        <w:br/>
      </w:r>
      <w:r>
        <w:rPr>
          <w:rFonts w:ascii="Times New Roman"/>
          <w:b w:val="false"/>
          <w:i w:val="false"/>
          <w:color w:val="000000"/>
          <w:sz w:val="28"/>
        </w:rPr>
        <w:t xml:space="preserve">
      мына төмендегілер жөнінде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xml:space="preserve">
     Тараптардың экономикалық ынтымақтастығы өзара тиімді әріптестік, тең құқықтылық, халықаралық нормалар мен ережелерді мойындау қатынастарына негізделеді және екі мемлекеттің ұлттық мүдделерін ескере отырып, олардың меншік нысанына қарамастан шаруашылық субъектілері арасындағы тікелей бірлесіп қимылдау жолымен жүзеге асырылады. </w:t>
      </w:r>
      <w:r>
        <w:br/>
      </w:r>
      <w:r>
        <w:rPr>
          <w:rFonts w:ascii="Times New Roman"/>
          <w:b w:val="false"/>
          <w:i w:val="false"/>
          <w:color w:val="000000"/>
          <w:sz w:val="28"/>
        </w:rPr>
        <w:t xml:space="preserve">
      Тараптардың әрқайсысы екінші Тараптың мүдделеріне зиян шектіретін іс-әрекеттерге бармайды, ұзақ мерзімдік негізде ынтымақтастықты дамыту үшін шаруашылық субъектілеріне қолайлы жағдайлар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Тараптар сауда-экономикалық ынтымақтастық саласында өзара тауар айналысын арттыруды көтермелеу, сауда қатынастарына одан әрі бостандық беру, шаруашылық субъектілері үшін теңдей құқықтық және экономикалық жағдайлар жасау жөнінде практикалық қадамдар қарастырады.</w:t>
      </w:r>
    </w:p>
    <w:bookmarkEnd w:id="1"/>
    <w:bookmarkStart w:name="z6" w:id="2"/>
    <w:p>
      <w:pPr>
        <w:spacing w:after="0"/>
        <w:ind w:left="0"/>
        <w:jc w:val="both"/>
      </w:pPr>
      <w:r>
        <w:rPr>
          <w:rFonts w:ascii="Times New Roman"/>
          <w:b w:val="false"/>
          <w:i w:val="false"/>
          <w:color w:val="000000"/>
          <w:sz w:val="28"/>
        </w:rPr>
        <w:t xml:space="preserve">
    Тараптар өзара саудада тарифтік және тарифтік емес шектеулерді бірте-бірте азайту және алып тастау жөніндегі шараларды жүзеге асыратын болады. </w:t>
      </w:r>
    </w:p>
    <w:bookmarkEnd w:id="2"/>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Тараптар мынадай салаларда экономикалық ынтымақтастықты жүзеге асыруға баса көңіл бөлінеді деп санайды:</w:t>
      </w:r>
      <w:r>
        <w:br/>
      </w:r>
      <w:r>
        <w:rPr>
          <w:rFonts w:ascii="Times New Roman"/>
          <w:b w:val="false"/>
          <w:i w:val="false"/>
          <w:color w:val="000000"/>
          <w:sz w:val="28"/>
        </w:rPr>
        <w:t>
     тау-кен өндіру,</w:t>
      </w:r>
      <w:r>
        <w:br/>
      </w:r>
      <w:r>
        <w:rPr>
          <w:rFonts w:ascii="Times New Roman"/>
          <w:b w:val="false"/>
          <w:i w:val="false"/>
          <w:color w:val="000000"/>
          <w:sz w:val="28"/>
        </w:rPr>
        <w:t>
     түсті металлургия,</w:t>
      </w:r>
      <w:r>
        <w:br/>
      </w:r>
      <w:r>
        <w:rPr>
          <w:rFonts w:ascii="Times New Roman"/>
          <w:b w:val="false"/>
          <w:i w:val="false"/>
          <w:color w:val="000000"/>
          <w:sz w:val="28"/>
        </w:rPr>
        <w:t>
     машина жасау кешені,</w:t>
      </w:r>
      <w:r>
        <w:br/>
      </w:r>
      <w:r>
        <w:rPr>
          <w:rFonts w:ascii="Times New Roman"/>
          <w:b w:val="false"/>
          <w:i w:val="false"/>
          <w:color w:val="000000"/>
          <w:sz w:val="28"/>
        </w:rPr>
        <w:t>
     агроөнеркәсіп кешені,</w:t>
      </w:r>
      <w:r>
        <w:br/>
      </w:r>
      <w:r>
        <w:rPr>
          <w:rFonts w:ascii="Times New Roman"/>
          <w:b w:val="false"/>
          <w:i w:val="false"/>
          <w:color w:val="000000"/>
          <w:sz w:val="28"/>
        </w:rPr>
        <w:t>
     энергетика,</w:t>
      </w:r>
      <w:r>
        <w:br/>
      </w:r>
      <w:r>
        <w:rPr>
          <w:rFonts w:ascii="Times New Roman"/>
          <w:b w:val="false"/>
          <w:i w:val="false"/>
          <w:color w:val="000000"/>
          <w:sz w:val="28"/>
        </w:rPr>
        <w:t>
     жеңіл өнеркәсіп,</w:t>
      </w:r>
      <w:r>
        <w:br/>
      </w: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Тараптар экономикалық интеграцияның ұзақ мерзімдік бағдарламаларын жасау және оларды жүзеге асыруды бақылау үшін экономикалық ынтымақтастық жөніндегі тұрақты жұмыс істейтін үкіметаралық қазақ-тәжік комиссиясын құрады.</w:t>
      </w:r>
    </w:p>
    <w:bookmarkStart w:name="z7" w:id="3"/>
    <w:p>
      <w:pPr>
        <w:spacing w:after="0"/>
        <w:ind w:left="0"/>
        <w:jc w:val="both"/>
      </w:pPr>
      <w:r>
        <w:rPr>
          <w:rFonts w:ascii="Times New Roman"/>
          <w:b w:val="false"/>
          <w:i w:val="false"/>
          <w:color w:val="000000"/>
          <w:sz w:val="28"/>
        </w:rPr>
        <w:t>
                                5-Бап</w:t>
      </w:r>
    </w:p>
    <w:bookmarkEnd w:id="3"/>
    <w:bookmarkStart w:name="z8" w:id="4"/>
    <w:p>
      <w:pPr>
        <w:spacing w:after="0"/>
        <w:ind w:left="0"/>
        <w:jc w:val="both"/>
      </w:pPr>
      <w:r>
        <w:rPr>
          <w:rFonts w:ascii="Times New Roman"/>
          <w:b w:val="false"/>
          <w:i w:val="false"/>
          <w:color w:val="000000"/>
          <w:sz w:val="28"/>
        </w:rPr>
        <w:t xml:space="preserve">
      Тараптар өндірістік кооперация саласында екі мемлекет кәсіпорындарының арасындағы тиімді өндірістік-технологиялық байланыстарды дамытуға көмектеседі, оларды рационалдық мамандандыруға, интеграциялауға, олардың өнімдерінің ішкі және дүниежүзілік рыноктардағы бәсекелестігін арттыруға жәрдемдесетін, сондай-ақ бірлескен кәсіпорындар құруды көтермелейтін болады. </w:t>
      </w:r>
      <w:r>
        <w:br/>
      </w:r>
      <w:r>
        <w:rPr>
          <w:rFonts w:ascii="Times New Roman"/>
          <w:b w:val="false"/>
          <w:i w:val="false"/>
          <w:color w:val="000000"/>
          <w:sz w:val="28"/>
        </w:rPr>
        <w:t>
</w:t>
      </w:r>
      <w:r>
        <w:rPr>
          <w:rFonts w:ascii="Times New Roman"/>
          <w:b w:val="false"/>
          <w:i w:val="false"/>
          <w:color w:val="000000"/>
          <w:sz w:val="28"/>
        </w:rPr>
        <w:t xml:space="preserve">
                                 6-Бап </w:t>
      </w:r>
    </w:p>
    <w:bookmarkEnd w:id="4"/>
    <w:bookmarkStart w:name="z10" w:id="5"/>
    <w:p>
      <w:pPr>
        <w:spacing w:after="0"/>
        <w:ind w:left="0"/>
        <w:jc w:val="both"/>
      </w:pPr>
      <w:r>
        <w:rPr>
          <w:rFonts w:ascii="Times New Roman"/>
          <w:b w:val="false"/>
          <w:i w:val="false"/>
          <w:color w:val="000000"/>
          <w:sz w:val="28"/>
        </w:rPr>
        <w:t xml:space="preserve">
     Тараптар несие-қаржы ынтымақтастығы саласында өзара тиімді жобаларды қаржыландыру үшін, екі мемлекеттің экспорттық әлеуеттерін көтеру үшін коммерциялық, ұлттық және халықаралық банктерді, инвестициялық, қаржы және сақтандыру компанияларын тарту жөнінде шаралар қабылдайтын болады. </w:t>
      </w:r>
      <w:r>
        <w:br/>
      </w:r>
      <w:r>
        <w:rPr>
          <w:rFonts w:ascii="Times New Roman"/>
          <w:b w:val="false"/>
          <w:i w:val="false"/>
          <w:color w:val="000000"/>
          <w:sz w:val="28"/>
        </w:rPr>
        <w:t xml:space="preserve">
      Тараптар ұлттық капиталдарды өндірістік, инвестициялық және коммерциялық салаларда пайдаланудың басқа да прогрессивтік нысандарын құруға және дамытуға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xml:space="preserve">
     Тараптар барлық жерде өзара тауар айналымын ұлғайтуға, қол қойылған келісімдер мен хаттамаларды жүзеге асыруға, өз мемлекеттерінің аумағында екі Тараптың шаруашылық субъектілері үшін еркін сауда режимін құруға жәрдемдесетін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Тараптар көлік және байланыс саласындағы ынтымақтастықты кеңейтеді, өзаралық негізде екі ел арасында жолаушылар мен жүктерді тасымалдау үшін және олардың аумағы арқылы транзит үшін қолайлы жағдайлар қамтамасыз етеді.</w:t>
      </w:r>
    </w:p>
    <w:bookmarkEnd w:id="5"/>
    <w:bookmarkStart w:name="z15" w:id="6"/>
    <w:p>
      <w:pPr>
        <w:spacing w:after="0"/>
        <w:ind w:left="0"/>
        <w:jc w:val="both"/>
      </w:pPr>
      <w:r>
        <w:rPr>
          <w:rFonts w:ascii="Times New Roman"/>
          <w:b w:val="false"/>
          <w:i w:val="false"/>
          <w:color w:val="000000"/>
          <w:sz w:val="28"/>
        </w:rPr>
        <w:t>
                           9-Бап</w:t>
      </w:r>
    </w:p>
    <w:bookmarkEnd w:id="6"/>
    <w:p>
      <w:pPr>
        <w:spacing w:after="0"/>
        <w:ind w:left="0"/>
        <w:jc w:val="both"/>
      </w:pPr>
      <w:r>
        <w:rPr>
          <w:rFonts w:ascii="Times New Roman"/>
          <w:b w:val="false"/>
          <w:i w:val="false"/>
          <w:color w:val="000000"/>
          <w:sz w:val="28"/>
        </w:rPr>
        <w:t>     Ғылыми-техникалық ынтымақтастық саласында Тараптар қорғаныс кәсіпорындарының өзара байланысын дамыту жөніндегі қосымша шараларды жүзеге асыратын болады және өзара тиімділік негізінде әскери-техникалық ынтымақтастық мәселелерін шешуге әзір екендіктерін білдіреді.</w:t>
      </w:r>
    </w:p>
    <w:bookmarkStart w:name="z16" w:id="7"/>
    <w:p>
      <w:pPr>
        <w:spacing w:after="0"/>
        <w:ind w:left="0"/>
        <w:jc w:val="both"/>
      </w:pPr>
      <w:r>
        <w:rPr>
          <w:rFonts w:ascii="Times New Roman"/>
          <w:b w:val="false"/>
          <w:i w:val="false"/>
          <w:color w:val="000000"/>
          <w:sz w:val="28"/>
        </w:rPr>
        <w:t>                          10-Бап</w:t>
      </w:r>
      <w:r>
        <w:br/>
      </w:r>
      <w:r>
        <w:rPr>
          <w:rFonts w:ascii="Times New Roman"/>
          <w:b w:val="false"/>
          <w:i w:val="false"/>
          <w:color w:val="000000"/>
          <w:sz w:val="28"/>
        </w:rPr>
        <w:t xml:space="preserve">
       Тараптар жұмыс орнын беру, еңбекке ақы төлеу және әлеуметтік кепілдіктер мәселелерінде ұлттық немесе кез келген басқа белгілері бойынша екі мемлекет азаматтарын кемсітушілікке жол бермеуге міндеттенеді.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xml:space="preserve">
     Тараптар табиғатты тиімді пайдалануға жәрдемдесетін болады, жалпы экологиялық проблемаларды шешуде келісілген іс-қимылдарды жүзеге асыруды қамтамасыз етеді, табиғи және техногенді сипаттағы төтенше жағдайлар болған жағдайда өзара көмек көрсетеді, экологиялық апаттардың және табиғат бүліншіліктерінің зардаптарын жоюға байланысты проблемалар кешенін бірлескен күш-жігерлермен шешуге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xml:space="preserve">
       Тараптар осы Келісімнің ережелерін түсіндіру немесе қолдану жөнінде даулар туындаған жағдайда оларды келіссөздер және консультациялар жолымен шешетін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Осы Келісім оның күшіне енуі үшiн қажетті ішкі мемлекеттік процедураларды Тараптардың орындағаны туралы соңғы мәлімдемені алған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Келісімнің қолданысы Тараптардың біреуінің оның қолданысын тоқтататын ниеті туралы жазбаша мәлімдегенінен кейін алты ай өткен соң тоқтатылады. </w:t>
      </w:r>
    </w:p>
    <w:bookmarkEnd w:id="7"/>
    <w:p>
      <w:pPr>
        <w:spacing w:after="0"/>
        <w:ind w:left="0"/>
        <w:jc w:val="both"/>
      </w:pPr>
      <w:r>
        <w:rPr>
          <w:rFonts w:ascii="Times New Roman"/>
          <w:b w:val="false"/>
          <w:i w:val="false"/>
          <w:color w:val="000000"/>
          <w:sz w:val="28"/>
        </w:rPr>
        <w:t>                            14-Бап </w:t>
      </w:r>
    </w:p>
    <w:p>
      <w:pPr>
        <w:spacing w:after="0"/>
        <w:ind w:left="0"/>
        <w:jc w:val="both"/>
      </w:pPr>
      <w:r>
        <w:rPr>
          <w:rFonts w:ascii="Times New Roman"/>
          <w:b w:val="false"/>
          <w:i w:val="false"/>
          <w:color w:val="000000"/>
          <w:sz w:val="28"/>
        </w:rPr>
        <w:t>     Алматы қаласында 1995 жылғы 22 қарашада екі түпнұсқа данада, әрқайсысының күші бірдей қазақ, тәжiк және орыс тілдерінде жасалды.</w:t>
      </w:r>
      <w:r>
        <w:br/>
      </w:r>
      <w:r>
        <w:rPr>
          <w:rFonts w:ascii="Times New Roman"/>
          <w:b w:val="false"/>
          <w:i w:val="false"/>
          <w:color w:val="000000"/>
          <w:sz w:val="28"/>
        </w:rPr>
        <w:t>
     Осы Келісімнің ережелерін түсіндіруді орыс тіліндегі мәтіннің басым күші бар.</w:t>
      </w:r>
    </w:p>
    <w:p>
      <w:pPr>
        <w:spacing w:after="0"/>
        <w:ind w:left="0"/>
        <w:jc w:val="both"/>
      </w:pPr>
      <w:r>
        <w:rPr>
          <w:rFonts w:ascii="Times New Roman"/>
          <w:b w:val="false"/>
          <w:i w:val="false"/>
          <w:color w:val="000000"/>
          <w:sz w:val="28"/>
        </w:rPr>
        <w:t>      Қазақстан Республикасының            Тәжікстан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