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1577" w14:textId="a581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13 сәуір N 410</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Республикасының Байқоңыр қаласы тұрғындарыныңзейнетақы алу құқығының кепілдіктері туралы Қазақстан Республикасының Үкіметі мен Ресей Федерациясының Үкіметі арасындағы келісімді бекіту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Қазақстан Республикасының Байқоңыр қаласы тұрғындарының</w:t>
      </w:r>
      <w:r>
        <w:br/>
      </w:r>
      <w:r>
        <w:rPr>
          <w:rFonts w:ascii="Times New Roman"/>
          <w:b/>
          <w:i w:val="false"/>
          <w:color w:val="000000"/>
        </w:rPr>
        <w:t>
зейнетақы алу құқығының кепілдіктері туралы Қазақстан</w:t>
      </w:r>
      <w:r>
        <w:br/>
      </w:r>
      <w:r>
        <w:rPr>
          <w:rFonts w:ascii="Times New Roman"/>
          <w:b/>
          <w:i w:val="false"/>
          <w:color w:val="000000"/>
        </w:rPr>
        <w:t>
Республикасының Үкіметі мен Ресей Федерациясының Үкіметі</w:t>
      </w:r>
      <w:r>
        <w:br/>
      </w:r>
      <w:r>
        <w:rPr>
          <w:rFonts w:ascii="Times New Roman"/>
          <w:b/>
          <w:i w:val="false"/>
          <w:color w:val="000000"/>
        </w:rPr>
        <w:t>
арасындағы келісімді бекіту туралы</w:t>
      </w:r>
    </w:p>
    <w:p>
      <w:pPr>
        <w:spacing w:after="0"/>
        <w:ind w:left="0"/>
        <w:jc w:val="both"/>
      </w:pPr>
      <w:r>
        <w:rPr>
          <w:rFonts w:ascii="Times New Roman"/>
          <w:b w:val="false"/>
          <w:i w:val="false"/>
          <w:color w:val="000000"/>
          <w:sz w:val="28"/>
        </w:rPr>
        <w:t>      1. 1996 жылғы 27 сәуірде Алматы қаласында жасалған 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 бекітілсін.</w:t>
      </w:r>
      <w:r>
        <w:br/>
      </w:r>
      <w:r>
        <w:rPr>
          <w:rFonts w:ascii="Times New Roman"/>
          <w:b w:val="false"/>
          <w:i w:val="false"/>
          <w:color w:val="000000"/>
          <w:sz w:val="28"/>
        </w:rPr>
        <w:t>
      2. Осы Заң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Байқоңыр қаласы</w:t>
      </w:r>
      <w:r>
        <w:br/>
      </w:r>
      <w:r>
        <w:rPr>
          <w:rFonts w:ascii="Times New Roman"/>
          <w:b/>
          <w:i w:val="false"/>
          <w:color w:val="000000"/>
        </w:rPr>
        <w:t>
тұрғындарының зейнетақы алу құқығының кепілдіктері</w:t>
      </w:r>
      <w:r>
        <w:br/>
      </w:r>
      <w:r>
        <w:rPr>
          <w:rFonts w:ascii="Times New Roman"/>
          <w:b/>
          <w:i w:val="false"/>
          <w:color w:val="000000"/>
        </w:rPr>
        <w:t>
туралы Қазақстан Республикасының Үкіметі мен</w:t>
      </w:r>
      <w:r>
        <w:br/>
      </w:r>
      <w:r>
        <w:rPr>
          <w:rFonts w:ascii="Times New Roman"/>
          <w:b/>
          <w:i w:val="false"/>
          <w:color w:val="000000"/>
        </w:rPr>
        <w:t>
Ресей Федерациясының Үкіметі арасындағы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бұдан әрі Тараптар деп аталады,</w:t>
      </w:r>
    </w:p>
    <w:p>
      <w:pPr>
        <w:spacing w:after="0"/>
        <w:ind w:left="0"/>
        <w:jc w:val="both"/>
      </w:pPr>
      <w:r>
        <w:rPr>
          <w:rFonts w:ascii="Times New Roman"/>
          <w:b w:val="false"/>
          <w:i w:val="false"/>
          <w:color w:val="000000"/>
          <w:sz w:val="28"/>
        </w:rPr>
        <w:t xml:space="preserve">      "Байқоңыр" космос айлағын пайдаланудың негізгі принциптері мен шарттары туралы Қазақстан Республикасы мен Ресей Федерациясының арасындағы 1994 жылғы 28 наурыздағы Келісімді және "Байқоңыр" кешенін жалға беру туралы Ресей Федерациясының Үкіметі мен Қазақстан Республикасының Үкіметі арасындағы 1994 жылғы 10 желтоқсандағы Шартты негізге ала отырып, </w:t>
      </w:r>
      <w:r>
        <w:br/>
      </w:r>
      <w:r>
        <w:rPr>
          <w:rFonts w:ascii="Times New Roman"/>
          <w:b w:val="false"/>
          <w:i w:val="false"/>
          <w:color w:val="000000"/>
          <w:sz w:val="28"/>
        </w:rPr>
        <w:t>
      Қазақстан Республикасы Байқоңыр қаласы (бұрынғы Ленинск қаласы) тұрғындарының зейнетақы алу құқығын қорғау қажеттілігін ескеріп,</w:t>
      </w:r>
      <w:r>
        <w:br/>
      </w:r>
      <w:r>
        <w:rPr>
          <w:rFonts w:ascii="Times New Roman"/>
          <w:b w:val="false"/>
          <w:i w:val="false"/>
          <w:color w:val="000000"/>
          <w:sz w:val="28"/>
        </w:rPr>
        <w:t>
      Тәуелсіз Мемлекеттер Достастығына қатысушы мемлекеттер азаматтары құқықтарының кепілдіктері туралы 1992 жылғы 13 наурыздағы Келісімді зейнетақымен қамсыздандыру саласында сақтаудың маңыздылығын түсініп,</w:t>
      </w:r>
      <w:r>
        <w:br/>
      </w:r>
      <w:r>
        <w:rPr>
          <w:rFonts w:ascii="Times New Roman"/>
          <w:b w:val="false"/>
          <w:i w:val="false"/>
          <w:color w:val="000000"/>
          <w:sz w:val="28"/>
        </w:rPr>
        <w:t>
      мыналар туралы келісті:</w:t>
      </w:r>
    </w:p>
    <w:bookmarkStart w:name="z15" w:id="1"/>
    <w:p>
      <w:pPr>
        <w:spacing w:after="0"/>
        <w:ind w:left="0"/>
        <w:jc w:val="left"/>
      </w:pPr>
      <w:r>
        <w:rPr>
          <w:rFonts w:ascii="Times New Roman"/>
          <w:b/>
          <w:i w:val="false"/>
          <w:color w:val="000000"/>
        </w:rPr>
        <w:t xml:space="preserve"> 
1-бап</w:t>
      </w:r>
    </w:p>
    <w:bookmarkEnd w:id="1"/>
    <w:bookmarkStart w:name="z1" w:id="2"/>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а) «өкілетті орган» термині:</w:t>
      </w:r>
      <w:r>
        <w:br/>
      </w:r>
      <w:r>
        <w:rPr>
          <w:rFonts w:ascii="Times New Roman"/>
          <w:b w:val="false"/>
          <w:i w:val="false"/>
          <w:color w:val="000000"/>
          <w:sz w:val="28"/>
        </w:rPr>
        <w:t>
      Қазақстан тарапынан -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xml:space="preserve">
      Ресей тарапынан - Ресей Федерациясы Еңбек және әлеуметтік қорғау министрлігі мен Ресей Федерациясының Зейнетақы қоры, дегенді білдіреді; </w:t>
      </w:r>
      <w:r>
        <w:br/>
      </w:r>
      <w:r>
        <w:rPr>
          <w:rFonts w:ascii="Times New Roman"/>
          <w:b w:val="false"/>
          <w:i w:val="false"/>
          <w:color w:val="000000"/>
          <w:sz w:val="28"/>
        </w:rPr>
        <w:t>
      б) "Байқоңыр қаласының тұрғындары" термині - Байқоңыр қаласында тұрақты тұратын Қазақстан Республикасының азаматтары, Ресей Федерациясының азаматтары, үшінші бір мемлекеттердің азаматтары және азаматтығы жоқ адамдар дегенді білдіреді.</w:t>
      </w:r>
      <w:r>
        <w:br/>
      </w:r>
      <w:r>
        <w:rPr>
          <w:rFonts w:ascii="Times New Roman"/>
          <w:b w:val="false"/>
          <w:i w:val="false"/>
          <w:color w:val="000000"/>
          <w:sz w:val="28"/>
        </w:rPr>
        <w:t>
      в) "еңбек (сақтандыру) стажы" термині – зейнетақы алу құқығын айқындау кезінде Уағдаласушы тараптардың әрқайсысының заңнамасына сәйкес ескерілетін еңбек қызметі кезеңі.</w:t>
      </w:r>
      <w:r>
        <w:br/>
      </w:r>
      <w:r>
        <w:rPr>
          <w:rFonts w:ascii="Times New Roman"/>
          <w:b w:val="false"/>
          <w:i w:val="false"/>
          <w:color w:val="000000"/>
          <w:sz w:val="28"/>
        </w:rPr>
        <w:t>
      </w:t>
      </w:r>
      <w:r>
        <w:rPr>
          <w:rFonts w:ascii="Times New Roman"/>
          <w:b w:val="false"/>
          <w:i w:val="false"/>
          <w:color w:val="ff0000"/>
          <w:sz w:val="28"/>
        </w:rPr>
        <w:t>Ескерту. 1-бапқа өзгеріс енгізілді - ҚР Үкіметінің 2012.06.21</w:t>
      </w:r>
      <w:r>
        <w:rPr>
          <w:rFonts w:ascii="Times New Roman"/>
          <w:b w:val="false"/>
          <w:i w:val="false"/>
          <w:color w:val="000000"/>
          <w:sz w:val="28"/>
        </w:rPr>
        <w:t> </w:t>
      </w:r>
      <w:r>
        <w:rPr>
          <w:rFonts w:ascii="Times New Roman"/>
          <w:b w:val="false"/>
          <w:i w:val="false"/>
          <w:color w:val="000000"/>
          <w:sz w:val="28"/>
        </w:rPr>
        <w:t>№ 820</w:t>
      </w:r>
      <w:r>
        <w:rPr>
          <w:rFonts w:ascii="Times New Roman"/>
          <w:b w:val="false"/>
          <w:i w:val="false"/>
          <w:color w:val="000000"/>
          <w:sz w:val="28"/>
        </w:rPr>
        <w:t> </w:t>
      </w:r>
      <w:r>
        <w:rPr>
          <w:rFonts w:ascii="Times New Roman"/>
          <w:b w:val="false"/>
          <w:i w:val="false"/>
          <w:color w:val="ff0000"/>
          <w:sz w:val="28"/>
        </w:rPr>
        <w:t>Қаулысымен.</w:t>
      </w:r>
    </w:p>
    <w:bookmarkEnd w:id="2"/>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Байқоңыр қаласының тұрғындарын зейнетақымен қамсыздандыруды, аталған адамдар үшін жұмыс берушілер төлейтін міндетті сақтандыру жарналарын жинап, шоғырландыруды Қазақстан жағының құзыретті органы табыстайды, ал Ресей жағының құзыретті органы өзіне қабылдайды.</w:t>
      </w:r>
    </w:p>
    <w:bookmarkStart w:name="z4" w:id="4"/>
    <w:p>
      <w:pPr>
        <w:spacing w:after="0"/>
        <w:ind w:left="0"/>
        <w:jc w:val="left"/>
      </w:pPr>
      <w:r>
        <w:rPr>
          <w:rFonts w:ascii="Times New Roman"/>
          <w:b/>
          <w:i w:val="false"/>
          <w:color w:val="000000"/>
        </w:rPr>
        <w:t xml:space="preserve"> 
3-бап</w:t>
      </w:r>
    </w:p>
    <w:bookmarkEnd w:id="4"/>
    <w:bookmarkStart w:name="z5" w:id="5"/>
    <w:p>
      <w:pPr>
        <w:spacing w:after="0"/>
        <w:ind w:left="0"/>
        <w:jc w:val="both"/>
      </w:pPr>
      <w:r>
        <w:rPr>
          <w:rFonts w:ascii="Times New Roman"/>
          <w:b w:val="false"/>
          <w:i w:val="false"/>
          <w:color w:val="000000"/>
          <w:sz w:val="28"/>
        </w:rPr>
        <w:t xml:space="preserve">
     Байқоңыр қаласының тұрғындары зейнетақымен Ресей Федерациясы заңдарының нормалары бойынша қамсыздандырылады. Зейнетақы Ресей рублімен төленеді. </w:t>
      </w:r>
      <w:r>
        <w:br/>
      </w:r>
      <w:r>
        <w:rPr>
          <w:rFonts w:ascii="Times New Roman"/>
          <w:b w:val="false"/>
          <w:i w:val="false"/>
          <w:color w:val="000000"/>
          <w:sz w:val="28"/>
        </w:rPr>
        <w:t xml:space="preserve">
      Зейнетақы алу құқығын, соның ішінде жеңілдікті негіздігі және еңбек сіңірген жылдар үшін берілетін зейнетақыны алуды белгілеу үшін зейнетақымен қамтамасыз ету саласында 1992 жылғы 13 наурыздағы Тәуелсіз Мемлекеттер Достастығына қатысушы мемлекеттер азаматтарының құқықтары туралы Келісімге қатысушы мемлекеттердің кез-келгенінің аумағында, сондай-ақ осы Келісім күшіне енгізілгенге дейінгі бұрынғы КСРО аумағында істеген еңбек (сақтандыру) стажы ескеріледі. </w:t>
      </w:r>
      <w:r>
        <w:br/>
      </w:r>
      <w:r>
        <w:rPr>
          <w:rFonts w:ascii="Times New Roman"/>
          <w:b w:val="false"/>
          <w:i w:val="false"/>
          <w:color w:val="000000"/>
          <w:sz w:val="28"/>
        </w:rPr>
        <w:t>
      Жалақы (табыс) Қазақстан Республикасының ұлттық валютасы түрінде төленген жағдайда оның мөлшері Ресей Федерациясының Орталық банкі зейнетақы тағайындалған (қайта есептелген) сәтте ресми түрде белгілеген валюта бағамына сүйене отырып белгіленеді.</w:t>
      </w:r>
      <w:r>
        <w:br/>
      </w:r>
      <w:r>
        <w:rPr>
          <w:rFonts w:ascii="Times New Roman"/>
          <w:b w:val="false"/>
          <w:i w:val="false"/>
          <w:color w:val="000000"/>
          <w:sz w:val="28"/>
        </w:rPr>
        <w:t>
      </w:t>
      </w:r>
      <w:r>
        <w:rPr>
          <w:rFonts w:ascii="Times New Roman"/>
          <w:b w:val="false"/>
          <w:i w:val="false"/>
          <w:color w:val="ff0000"/>
          <w:sz w:val="28"/>
        </w:rPr>
        <w:t>Ескерту. 3-бапқа өзгеріс енгізілді - ҚР Үкіметінің 2012.06.21</w:t>
      </w:r>
      <w:r>
        <w:rPr>
          <w:rFonts w:ascii="Times New Roman"/>
          <w:b w:val="false"/>
          <w:i w:val="false"/>
          <w:color w:val="000000"/>
          <w:sz w:val="28"/>
        </w:rPr>
        <w:t xml:space="preserve">  </w:t>
      </w:r>
      <w:r>
        <w:rPr>
          <w:rFonts w:ascii="Times New Roman"/>
          <w:b w:val="false"/>
          <w:i w:val="false"/>
          <w:color w:val="000000"/>
          <w:sz w:val="28"/>
        </w:rPr>
        <w:t>№ 820</w:t>
      </w:r>
      <w:r>
        <w:rPr>
          <w:rFonts w:ascii="Times New Roman"/>
          <w:b w:val="false"/>
          <w:i w:val="false"/>
          <w:color w:val="000000"/>
          <w:sz w:val="28"/>
        </w:rPr>
        <w:t> </w:t>
      </w:r>
      <w:r>
        <w:rPr>
          <w:rFonts w:ascii="Times New Roman"/>
          <w:b w:val="false"/>
          <w:i w:val="false"/>
          <w:color w:val="ff0000"/>
          <w:sz w:val="28"/>
        </w:rPr>
        <w:t>Қаулысымен.</w:t>
      </w:r>
    </w:p>
    <w:bookmarkEnd w:id="5"/>
    <w:bookmarkStart w:name="z16" w:id="6"/>
    <w:p>
      <w:pPr>
        <w:spacing w:after="0"/>
        <w:ind w:left="0"/>
        <w:jc w:val="left"/>
      </w:pPr>
      <w:r>
        <w:rPr>
          <w:rFonts w:ascii="Times New Roman"/>
          <w:b/>
          <w:i w:val="false"/>
          <w:color w:val="000000"/>
        </w:rPr>
        <w:t xml:space="preserve"> 
3-1-бап</w:t>
      </w:r>
    </w:p>
    <w:bookmarkEnd w:id="6"/>
    <w:p>
      <w:pPr>
        <w:spacing w:after="0"/>
        <w:ind w:left="0"/>
        <w:jc w:val="both"/>
      </w:pPr>
      <w:r>
        <w:rPr>
          <w:rFonts w:ascii="Times New Roman"/>
          <w:b w:val="false"/>
          <w:i w:val="false"/>
          <w:color w:val="ff0000"/>
          <w:sz w:val="28"/>
        </w:rPr>
        <w:t>      Ескерту. Келісім 3-1-баппен толықтырылды - ҚР Үкіметінің 2012.06.21  </w:t>
      </w:r>
      <w:r>
        <w:rPr>
          <w:rFonts w:ascii="Times New Roman"/>
          <w:b w:val="false"/>
          <w:i w:val="false"/>
          <w:color w:val="ff0000"/>
          <w:sz w:val="28"/>
        </w:rPr>
        <w:t>№ 820</w:t>
      </w:r>
      <w:r>
        <w:rPr>
          <w:rFonts w:ascii="Times New Roman"/>
          <w:b w:val="false"/>
          <w:i w:val="false"/>
          <w:color w:val="ff0000"/>
          <w:sz w:val="28"/>
        </w:rPr>
        <w:t> Қаулысымен.</w:t>
      </w:r>
    </w:p>
    <w:bookmarkStart w:name="z8" w:id="7"/>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басқа өңірлеріне тұрақты тұруға кеткен Байқоңыр қаласының тұрғындарын зейнетақымен қамсыздандыру Қазақстан Республикасының заңнамасына сәйкес жүзеге асырылады.</w:t>
      </w:r>
      <w:r>
        <w:br/>
      </w:r>
      <w:r>
        <w:rPr>
          <w:rFonts w:ascii="Times New Roman"/>
          <w:b w:val="false"/>
          <w:i w:val="false"/>
          <w:color w:val="000000"/>
          <w:sz w:val="28"/>
        </w:rPr>
        <w:t>
      Зейнетақы тағайындау үшін көрсетілген адамдардың «Байқоңыр» кешенінің аумағында жұмыс істеу кезеңіндегі жалақысы (табысы) ескеріледі.</w:t>
      </w:r>
      <w:r>
        <w:br/>
      </w:r>
      <w:r>
        <w:rPr>
          <w:rFonts w:ascii="Times New Roman"/>
          <w:b w:val="false"/>
          <w:i w:val="false"/>
          <w:color w:val="000000"/>
          <w:sz w:val="28"/>
        </w:rPr>
        <w:t>
</w:t>
      </w:r>
      <w:r>
        <w:rPr>
          <w:rFonts w:ascii="Times New Roman"/>
          <w:b w:val="false"/>
          <w:i w:val="false"/>
          <w:color w:val="000000"/>
          <w:sz w:val="28"/>
        </w:rPr>
        <w:t>
      «Байқоңыр» кешенінің аумағында жұмыс істеу кезеңіндегі жалақы (табыс) белгіленген тәртіпте жұмыс берушілер немесе тиісті мемлекеттік (муниципалдық) органдар беретін құжаттармен расталады.</w:t>
      </w:r>
      <w:r>
        <w:br/>
      </w:r>
      <w:r>
        <w:rPr>
          <w:rFonts w:ascii="Times New Roman"/>
          <w:b w:val="false"/>
          <w:i w:val="false"/>
          <w:color w:val="000000"/>
          <w:sz w:val="28"/>
        </w:rPr>
        <w:t>
</w:t>
      </w:r>
      <w:r>
        <w:rPr>
          <w:rFonts w:ascii="Times New Roman"/>
          <w:b w:val="false"/>
          <w:i w:val="false"/>
          <w:color w:val="000000"/>
          <w:sz w:val="28"/>
        </w:rPr>
        <w:t>
      Зейнетақы тағайындау үшін Ресей Федерациясының ұлттық валютасымен төленген жалақының (табыстың) мөлшері зейнетақы тағайындау (қайта есептеу) сәтінде Қазақстан Республикасының Ұлттық Банкі ресми белгілеген валюта бағамының негізінде есептеледі.</w:t>
      </w:r>
    </w:p>
    <w:bookmarkEnd w:id="7"/>
    <w:bookmarkStart w:name="z6" w:id="8"/>
    <w:p>
      <w:pPr>
        <w:spacing w:after="0"/>
        <w:ind w:left="0"/>
        <w:jc w:val="left"/>
      </w:pPr>
      <w:r>
        <w:rPr>
          <w:rFonts w:ascii="Times New Roman"/>
          <w:b/>
          <w:i w:val="false"/>
          <w:color w:val="000000"/>
        </w:rPr>
        <w:t xml:space="preserve"> 
4-бап</w:t>
      </w:r>
    </w:p>
    <w:bookmarkEnd w:id="8"/>
    <w:bookmarkStart w:name="z7" w:id="9"/>
    <w:p>
      <w:pPr>
        <w:spacing w:after="0"/>
        <w:ind w:left="0"/>
        <w:jc w:val="both"/>
      </w:pPr>
      <w:r>
        <w:rPr>
          <w:rFonts w:ascii="Times New Roman"/>
          <w:b w:val="false"/>
          <w:i w:val="false"/>
          <w:color w:val="000000"/>
          <w:sz w:val="28"/>
        </w:rPr>
        <w:t xml:space="preserve">
      Байқоңыр қаласының тұрғындарына Қазақстан Республикасының заңдары бойынша бұрын тағайындалған зейнетақы Ресей Федерациясының заңдары бойынша қайта қаралады. </w:t>
      </w:r>
      <w:r>
        <w:br/>
      </w:r>
      <w:r>
        <w:rPr>
          <w:rFonts w:ascii="Times New Roman"/>
          <w:b w:val="false"/>
          <w:i w:val="false"/>
          <w:color w:val="000000"/>
          <w:sz w:val="28"/>
        </w:rPr>
        <w:t>
      Ресей Федерациясының заңдары бойынша зейнетақы алуға құқығы болмаған жағдайда, тағайындалған зейнетақы Ресей Федерациясының Орталық банкі зейнетақы тағайындалған /қайта есептелген/ сәтте ресми түрде белгілеген валюта бағамын басшылыққа ала отырып Ресей рублімен төленеді. Бұл зейнетақы осы баптың бірінші бөлігіне сәйкес еңбек стажы мен жалақыны ескере отырып, қайта есептелген зейнетақыдан артық болмауға тиіс.</w:t>
      </w:r>
    </w:p>
    <w:bookmarkEnd w:id="9"/>
    <w:bookmarkStart w:name="z17"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Байқоңыр қаласының тұрғындарына Ресей Федерациясының заңдары бойынша тағайындалған (қайта есептелген) зейнетақыны, сондай-ақ осы Келісімнің 4-бабының екінші бөлігінде көрсетілген зейнетақыны төлеуді Ресей Федерациясының Зейнетақы қоры қаржыландырады.</w:t>
      </w:r>
      <w:r>
        <w:br/>
      </w:r>
      <w:r>
        <w:rPr>
          <w:rFonts w:ascii="Times New Roman"/>
          <w:b w:val="false"/>
          <w:i w:val="false"/>
          <w:color w:val="000000"/>
          <w:sz w:val="28"/>
        </w:rPr>
        <w:t>
      Қазақстан Республикасының басқа өңірлеріне тұрақты тұруға кеткен Байқоңыр қаласы тұрғындарының зейнетақы төлемін қаржыландыру Қазақстан Республикасының ұлттық заңнамасына сәйкес Қазақстан Республикасының бюджет қаражаты есебінен жүзеге асырылады.</w:t>
      </w:r>
      <w:r>
        <w:br/>
      </w:r>
      <w:r>
        <w:rPr>
          <w:rFonts w:ascii="Times New Roman"/>
          <w:b w:val="false"/>
          <w:i w:val="false"/>
          <w:color w:val="000000"/>
          <w:sz w:val="28"/>
        </w:rPr>
        <w:t>
      </w:t>
      </w:r>
      <w:r>
        <w:rPr>
          <w:rFonts w:ascii="Times New Roman"/>
          <w:b w:val="false"/>
          <w:i w:val="false"/>
          <w:color w:val="ff0000"/>
          <w:sz w:val="28"/>
        </w:rPr>
        <w:t>Ескерту. 5-бапқа өзгеріс енгізілді - ҚР Үкіметінің 2012.06.21</w:t>
      </w:r>
      <w:r>
        <w:rPr>
          <w:rFonts w:ascii="Times New Roman"/>
          <w:b w:val="false"/>
          <w:i w:val="false"/>
          <w:color w:val="000000"/>
          <w:sz w:val="28"/>
        </w:rPr>
        <w:t xml:space="preserve">  </w:t>
      </w:r>
      <w:r>
        <w:rPr>
          <w:rFonts w:ascii="Times New Roman"/>
          <w:b w:val="false"/>
          <w:i w:val="false"/>
          <w:color w:val="000000"/>
          <w:sz w:val="28"/>
        </w:rPr>
        <w:t>№ 820</w:t>
      </w:r>
      <w:r>
        <w:rPr>
          <w:rFonts w:ascii="Times New Roman"/>
          <w:b w:val="false"/>
          <w:i w:val="false"/>
          <w:color w:val="000000"/>
          <w:sz w:val="28"/>
        </w:rPr>
        <w:t> </w:t>
      </w:r>
      <w:r>
        <w:rPr>
          <w:rFonts w:ascii="Times New Roman"/>
          <w:b w:val="false"/>
          <w:i w:val="false"/>
          <w:color w:val="ff0000"/>
          <w:sz w:val="28"/>
        </w:rPr>
        <w:t>Қаулысымен.</w:t>
      </w:r>
    </w:p>
    <w:bookmarkStart w:name="z18"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Байқоңыр қаласының тұрғындарын зейнетақымен қамсыздандыру мақсатына арналған міндетті сақтандыру жарналарын төлеушілер оны Ресей Федерациясының заңдарына сәйкес Ресей Федерациясының Зейнетақы қорына аударады және төлейді.</w:t>
      </w:r>
      <w:r>
        <w:br/>
      </w:r>
      <w:r>
        <w:rPr>
          <w:rFonts w:ascii="Times New Roman"/>
          <w:b w:val="false"/>
          <w:i w:val="false"/>
          <w:color w:val="000000"/>
          <w:sz w:val="28"/>
        </w:rPr>
        <w:t>
      </w:t>
      </w:r>
      <w:r>
        <w:rPr>
          <w:rFonts w:ascii="Times New Roman"/>
          <w:b w:val="false"/>
          <w:i w:val="false"/>
          <w:color w:val="ff0000"/>
          <w:sz w:val="28"/>
        </w:rPr>
        <w:t>Ескерту. 6-бапқа өзгеріс енгізілді - ҚР Үкіметінің 2012.06.21</w:t>
      </w:r>
      <w:r>
        <w:rPr>
          <w:rFonts w:ascii="Times New Roman"/>
          <w:b w:val="false"/>
          <w:i w:val="false"/>
          <w:color w:val="000000"/>
          <w:sz w:val="28"/>
        </w:rPr>
        <w:t xml:space="preserve">  </w:t>
      </w:r>
      <w:r>
        <w:rPr>
          <w:rFonts w:ascii="Times New Roman"/>
          <w:b w:val="false"/>
          <w:i w:val="false"/>
          <w:color w:val="000000"/>
          <w:sz w:val="28"/>
        </w:rPr>
        <w:t>№ 820</w:t>
      </w:r>
      <w:r>
        <w:rPr>
          <w:rFonts w:ascii="Times New Roman"/>
          <w:b w:val="false"/>
          <w:i w:val="false"/>
          <w:color w:val="000000"/>
          <w:sz w:val="28"/>
        </w:rPr>
        <w:t> </w:t>
      </w:r>
      <w:r>
        <w:rPr>
          <w:rFonts w:ascii="Times New Roman"/>
          <w:b w:val="false"/>
          <w:i w:val="false"/>
          <w:color w:val="ff0000"/>
          <w:sz w:val="28"/>
        </w:rPr>
        <w:t>Қаулысымен.</w:t>
      </w:r>
    </w:p>
    <w:bookmarkStart w:name="z19"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Ресей Федерациясының Зейнетақы қорына сақтандыру жарналарын жинау, Байқоңыр қаласының тұрғындарына зейнетақы тағайындап, төлеу жұмыстарын ұйымдастыру үшін Ресей Федерациясының өкілетті органдары Байқоңыр қаласы әкімшілігімен келісе отырып, тиісті органдар құрады.</w:t>
      </w:r>
    </w:p>
    <w:bookmarkStart w:name="z20"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келісімнің ережелері Тараптардың келісімімен өзгертіледі.</w:t>
      </w:r>
      <w:r>
        <w:br/>
      </w:r>
      <w:r>
        <w:rPr>
          <w:rFonts w:ascii="Times New Roman"/>
          <w:b w:val="false"/>
          <w:i w:val="false"/>
          <w:color w:val="000000"/>
          <w:sz w:val="28"/>
        </w:rPr>
        <w:t>
     Енгізілетін өзгертулер Тараптар қол қойылатын және осы келісімнің ажырамас бөлігі болып табылатын хаттамалармен ресімделеді.</w:t>
      </w:r>
    </w:p>
    <w:bookmarkStart w:name="z21"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Келісімді түсіндіруге және қолдануға қатысты даулар Тараптар арасындағы кеңесу және келіссөздер арқылы шешіледі.</w:t>
      </w:r>
    </w:p>
    <w:bookmarkStart w:name="z9" w:id="15"/>
    <w:p>
      <w:pPr>
        <w:spacing w:after="0"/>
        <w:ind w:left="0"/>
        <w:jc w:val="left"/>
      </w:pPr>
      <w:r>
        <w:rPr>
          <w:rFonts w:ascii="Times New Roman"/>
          <w:b/>
          <w:i w:val="false"/>
          <w:color w:val="000000"/>
        </w:rPr>
        <w:t xml:space="preserve"> 
10-бап </w:t>
      </w:r>
    </w:p>
    <w:bookmarkEnd w:id="15"/>
    <w:bookmarkStart w:name="z10" w:id="16"/>
    <w:p>
      <w:pPr>
        <w:spacing w:after="0"/>
        <w:ind w:left="0"/>
        <w:jc w:val="both"/>
      </w:pPr>
      <w:r>
        <w:rPr>
          <w:rFonts w:ascii="Times New Roman"/>
          <w:b w:val="false"/>
          <w:i w:val="false"/>
          <w:color w:val="000000"/>
          <w:sz w:val="28"/>
        </w:rPr>
        <w:t>
     Осы Келісімнің күші "Байқоңыр" космос айлағын пайдаланудың негізгі принциптері мен шарттары туралы Қазақстан Республикасы мен Ресей Федерациясы арасындағы 1994 жылғы 28 наурыздағы Келісімде және Қазақстан Республикасының Үкіметі мен Ресей Федерациясының Үкіметі арасындағы 1994 жылғы 10 желтоқсандағы "Байқоңыр" кешенін жалға беру туралы Шартта белгіленген "Байқоңыр" кешенін жалдау мерзімі бойына сақталады.</w:t>
      </w:r>
    </w:p>
    <w:bookmarkEnd w:id="16"/>
    <w:bookmarkStart w:name="z11" w:id="17"/>
    <w:p>
      <w:pPr>
        <w:spacing w:after="0"/>
        <w:ind w:left="0"/>
        <w:jc w:val="left"/>
      </w:pPr>
      <w:r>
        <w:rPr>
          <w:rFonts w:ascii="Times New Roman"/>
          <w:b/>
          <w:i w:val="false"/>
          <w:color w:val="000000"/>
        </w:rPr>
        <w:t xml:space="preserve"> 
11-бап</w:t>
      </w:r>
    </w:p>
    <w:bookmarkEnd w:id="17"/>
    <w:bookmarkStart w:name="z12" w:id="18"/>
    <w:p>
      <w:pPr>
        <w:spacing w:after="0"/>
        <w:ind w:left="0"/>
        <w:jc w:val="both"/>
      </w:pPr>
      <w:r>
        <w:rPr>
          <w:rFonts w:ascii="Times New Roman"/>
          <w:b w:val="false"/>
          <w:i w:val="false"/>
          <w:color w:val="000000"/>
          <w:sz w:val="28"/>
        </w:rPr>
        <w:t>
     Осы Келісім бекітілуге тиіс және бекітілген грамоталарды алмасқан күннен бастап күшіне енеді. Әрбір Тарап осы Келісімнің қолданылу күшін тоқтата алады. Бұл ретте Тараптардың бірі оның қолданылуын тоқтатпақ ниетте екені туралы жазбаша хабарлама жолдаған күннен бастап алты ай өткеннен кейін Келісім күшін жояды. Осы Келісімнің ережелеріне сәйкес ие болған зейнетақы құқығы оның қолданылуы күші тоқтатылған жағдайда күшін жоймайды.</w:t>
      </w:r>
    </w:p>
    <w:bookmarkEnd w:id="18"/>
    <w:p>
      <w:pPr>
        <w:spacing w:after="0"/>
        <w:ind w:left="0"/>
        <w:jc w:val="both"/>
      </w:pPr>
      <w:r>
        <w:rPr>
          <w:rFonts w:ascii="Times New Roman"/>
          <w:b w:val="false"/>
          <w:i w:val="false"/>
          <w:color w:val="000000"/>
          <w:sz w:val="28"/>
        </w:rPr>
        <w:t>     Алматы қаласында 1996 жылғы 27 сәуірде әрқайсысы қазақ және орыс тілдерінде екі данадан жасалды, әрі екі мәтіннің де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