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0745" w14:textId="8ba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бюджеттік несие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сәуір N 401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Жалақы мен бюджеттік жәрдемақылар бойынша мемлекеттік мекемелердің берешектерін өтеу мақсатында және Қазақстан Республикасы "Бюджет жүйесі туралы" 1999 жылғы 1 сәуірдегі Заңының 13 және 19-баптарына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белгіленген тәртіппен жалақы мен мемлекеттік жәрдемақылар бойынша мемлекеттік мекемелердің берешектерін өтеу үшін Батыс Қазақстан облысының әкіміне 150,0 миллион теңге (жүз елу миллион) сомада бюджеттік несие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облысының әкімі бөлінген қаражаттарды мақсатты пайдалануды және несиені 1999 жылғы 1 желтоқсанға дейін қайтаруды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аталған қаражатты мақсатты пайдалануға бақылау жасауды және бюджеттік несиені уақытылы қайтаруды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мен Батыс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облысының әкімі несие келісімін жасассын.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шарттарының бірі болып, осы қаулының 2-тармағына сәйкес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несиені қайтармаған немесе толық қайтармаған жағдайда,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Қаржы министрлігінің Батыс Қазақстан облысы әкімінің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келісімінсіз ақшаны жергілікті бюджеттің кез келген шотынан есептен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шығаруы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