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add1" w14:textId="0a1a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Иран Ислам Республикасына Қазақстан астығын беріп отыру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9 сәуір N 387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министрлігі ұсынған, Қазақстан Республикасының Сыртқы істер министрлігімен, Қазақстан Республикасының Қаржы министрлігімен, Қазақстан Республикасының Мемлекеттік кіріс министрлігімен және Қазақстан Республикасының Әділет министрлігімен келісілген Қазақстан Республикасының Үкіметі мен Иран Ислам Республикасының Үкіметі арасындағы Иран Ислам Республикасына Қазақстан астығын беріп отыру туралы келісімнің жобасы мақұлдансын. </w:t>
      </w:r>
      <w:r>
        <w:br/>
      </w:r>
      <w:r>
        <w:rPr>
          <w:rFonts w:ascii="Times New Roman"/>
          <w:b w:val="false"/>
          <w:i w:val="false"/>
          <w:color w:val="000000"/>
          <w:sz w:val="28"/>
        </w:rPr>
        <w:t xml:space="preserve">
      3. Қазақстан Республикасының Энергетика, индустрия және сауда министрлігіне Қазақстан Республикасының Сыртқы істер министрлігінің қатысуымен жоғарыда аталған Келісімге қол қою жөнінде иран тарабымен келіссөз жүргізу тапсырылсын. </w:t>
      </w:r>
      <w:r>
        <w:br/>
      </w:r>
      <w:r>
        <w:rPr>
          <w:rFonts w:ascii="Times New Roman"/>
          <w:b w:val="false"/>
          <w:i w:val="false"/>
          <w:color w:val="000000"/>
          <w:sz w:val="28"/>
        </w:rPr>
        <w:t xml:space="preserve">
      3.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министрі Мұхтар Қабылұлы Әблязовке Қазақстан Республикасының Үкіметі </w:t>
      </w:r>
    </w:p>
    <w:p>
      <w:pPr>
        <w:spacing w:after="0"/>
        <w:ind w:left="0"/>
        <w:jc w:val="both"/>
      </w:pPr>
      <w:r>
        <w:rPr>
          <w:rFonts w:ascii="Times New Roman"/>
          <w:b w:val="false"/>
          <w:i w:val="false"/>
          <w:color w:val="000000"/>
          <w:sz w:val="28"/>
        </w:rPr>
        <w:t xml:space="preserve">мен Иран Ислам Республикасының Үкіметі арасындағы Иран Ислам </w:t>
      </w:r>
    </w:p>
    <w:p>
      <w:pPr>
        <w:spacing w:after="0"/>
        <w:ind w:left="0"/>
        <w:jc w:val="both"/>
      </w:pPr>
      <w:r>
        <w:rPr>
          <w:rFonts w:ascii="Times New Roman"/>
          <w:b w:val="false"/>
          <w:i w:val="false"/>
          <w:color w:val="000000"/>
          <w:sz w:val="28"/>
        </w:rPr>
        <w:t xml:space="preserve">Республикасына Қазақстан астығын беріп отыру туралы келісімге </w:t>
      </w:r>
    </w:p>
    <w:p>
      <w:pPr>
        <w:spacing w:after="0"/>
        <w:ind w:left="0"/>
        <w:jc w:val="both"/>
      </w:pPr>
      <w:r>
        <w:rPr>
          <w:rFonts w:ascii="Times New Roman"/>
          <w:b w:val="false"/>
          <w:i w:val="false"/>
          <w:color w:val="000000"/>
          <w:sz w:val="28"/>
        </w:rPr>
        <w:t xml:space="preserve">принципті сипаты жоқ өзгерістер мен толықтыруларды енгізуге рұқсат ете </w:t>
      </w:r>
    </w:p>
    <w:p>
      <w:pPr>
        <w:spacing w:after="0"/>
        <w:ind w:left="0"/>
        <w:jc w:val="both"/>
      </w:pPr>
      <w:r>
        <w:rPr>
          <w:rFonts w:ascii="Times New Roman"/>
          <w:b w:val="false"/>
          <w:i w:val="false"/>
          <w:color w:val="000000"/>
          <w:sz w:val="28"/>
        </w:rPr>
        <w:t xml:space="preserve">отырып, Қазақстан Республикасы Үкіметінің атынан қол қоюға өкілеттік </w:t>
      </w:r>
    </w:p>
    <w:p>
      <w:pPr>
        <w:spacing w:after="0"/>
        <w:ind w:left="0"/>
        <w:jc w:val="both"/>
      </w:pPr>
      <w:r>
        <w:rPr>
          <w:rFonts w:ascii="Times New Roman"/>
          <w:b w:val="false"/>
          <w:i w:val="false"/>
          <w:color w:val="000000"/>
          <w:sz w:val="28"/>
        </w:rPr>
        <w:t>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Үмбетова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