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0728" w14:textId="9920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 арасындағы еркін сауда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21 қаңтар N 39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Грузия Үкіметі арасындағы </w:t>
      </w:r>
    </w:p>
    <w:p>
      <w:pPr>
        <w:spacing w:after="0"/>
        <w:ind w:left="0"/>
        <w:jc w:val="both"/>
      </w:pPr>
      <w:r>
        <w:rPr>
          <w:rFonts w:ascii="Times New Roman"/>
          <w:b w:val="false"/>
          <w:i w:val="false"/>
          <w:color w:val="000000"/>
          <w:sz w:val="28"/>
        </w:rPr>
        <w:t xml:space="preserve">еркін сауда туралы келісімді бекіту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Грузия Үкіметі арасындағы</w:t>
      </w:r>
    </w:p>
    <w:p>
      <w:pPr>
        <w:spacing w:after="0"/>
        <w:ind w:left="0"/>
        <w:jc w:val="both"/>
      </w:pPr>
      <w:r>
        <w:rPr>
          <w:rFonts w:ascii="Times New Roman"/>
          <w:b w:val="false"/>
          <w:i w:val="false"/>
          <w:color w:val="000000"/>
          <w:sz w:val="28"/>
        </w:rPr>
        <w:t>                еркін сауда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11 қарашада Алматы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Грузия Үкіметі арасындағы еркін сауда </w:t>
      </w:r>
    </w:p>
    <w:p>
      <w:pPr>
        <w:spacing w:after="0"/>
        <w:ind w:left="0"/>
        <w:jc w:val="both"/>
      </w:pPr>
      <w:r>
        <w:rPr>
          <w:rFonts w:ascii="Times New Roman"/>
          <w:b w:val="false"/>
          <w:i w:val="false"/>
          <w:color w:val="000000"/>
          <w:sz w:val="28"/>
        </w:rPr>
        <w:t>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Грузия</w:t>
      </w:r>
    </w:p>
    <w:p>
      <w:pPr>
        <w:spacing w:after="0"/>
        <w:ind w:left="0"/>
        <w:jc w:val="both"/>
      </w:pPr>
      <w:r>
        <w:rPr>
          <w:rFonts w:ascii="Times New Roman"/>
          <w:b w:val="false"/>
          <w:i w:val="false"/>
          <w:color w:val="000000"/>
          <w:sz w:val="28"/>
        </w:rPr>
        <w:t>             Үкіметі арасындағы еркін сауда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Үкіметі мен </w:t>
      </w:r>
    </w:p>
    <w:p>
      <w:pPr>
        <w:spacing w:after="0"/>
        <w:ind w:left="0"/>
        <w:jc w:val="both"/>
      </w:pPr>
      <w:r>
        <w:rPr>
          <w:rFonts w:ascii="Times New Roman"/>
          <w:b w:val="false"/>
          <w:i w:val="false"/>
          <w:color w:val="000000"/>
          <w:sz w:val="28"/>
        </w:rPr>
        <w:t>Грузия Үкіметі,</w:t>
      </w:r>
    </w:p>
    <w:p>
      <w:pPr>
        <w:spacing w:after="0"/>
        <w:ind w:left="0"/>
        <w:jc w:val="both"/>
      </w:pPr>
      <w:r>
        <w:rPr>
          <w:rFonts w:ascii="Times New Roman"/>
          <w:b w:val="false"/>
          <w:i w:val="false"/>
          <w:color w:val="000000"/>
          <w:sz w:val="28"/>
        </w:rPr>
        <w:t xml:space="preserve">     өзара экономикалық ынтымақтастықты еркін дамытуды ұстанатындықтарын </w:t>
      </w:r>
    </w:p>
    <w:p>
      <w:pPr>
        <w:spacing w:after="0"/>
        <w:ind w:left="0"/>
        <w:jc w:val="both"/>
      </w:pPr>
      <w:r>
        <w:rPr>
          <w:rFonts w:ascii="Times New Roman"/>
          <w:b w:val="false"/>
          <w:i w:val="false"/>
          <w:color w:val="000000"/>
          <w:sz w:val="28"/>
        </w:rPr>
        <w:t>растай отырып,</w:t>
      </w:r>
    </w:p>
    <w:p>
      <w:pPr>
        <w:spacing w:after="0"/>
        <w:ind w:left="0"/>
        <w:jc w:val="both"/>
      </w:pPr>
      <w:r>
        <w:rPr>
          <w:rFonts w:ascii="Times New Roman"/>
          <w:b w:val="false"/>
          <w:i w:val="false"/>
          <w:color w:val="000000"/>
          <w:sz w:val="28"/>
        </w:rPr>
        <w:t xml:space="preserve">     Қазақстан Республикасы мен Грузияның қалыптасқан интеграциялық </w:t>
      </w:r>
    </w:p>
    <w:p>
      <w:pPr>
        <w:spacing w:after="0"/>
        <w:ind w:left="0"/>
        <w:jc w:val="both"/>
      </w:pPr>
      <w:r>
        <w:rPr>
          <w:rFonts w:ascii="Times New Roman"/>
          <w:b w:val="false"/>
          <w:i w:val="false"/>
          <w:color w:val="000000"/>
          <w:sz w:val="28"/>
        </w:rPr>
        <w:t>экономикалық байланыстарын ескере отырып,</w:t>
      </w:r>
    </w:p>
    <w:p>
      <w:pPr>
        <w:spacing w:after="0"/>
        <w:ind w:left="0"/>
        <w:jc w:val="both"/>
      </w:pPr>
      <w:r>
        <w:rPr>
          <w:rFonts w:ascii="Times New Roman"/>
          <w:b w:val="false"/>
          <w:i w:val="false"/>
          <w:color w:val="000000"/>
          <w:sz w:val="28"/>
        </w:rPr>
        <w:t xml:space="preserve">     тауарлар мен көрсетілетін қызметтердің еркін қозғалысы өзара </w:t>
      </w:r>
    </w:p>
    <w:p>
      <w:pPr>
        <w:spacing w:after="0"/>
        <w:ind w:left="0"/>
        <w:jc w:val="both"/>
      </w:pPr>
      <w:r>
        <w:rPr>
          <w:rFonts w:ascii="Times New Roman"/>
          <w:b w:val="false"/>
          <w:i w:val="false"/>
          <w:color w:val="000000"/>
          <w:sz w:val="28"/>
        </w:rPr>
        <w:t>келісілген шараларды жүзеге асыруды талап ететінін тани келіп,</w:t>
      </w:r>
    </w:p>
    <w:p>
      <w:pPr>
        <w:spacing w:after="0"/>
        <w:ind w:left="0"/>
        <w:jc w:val="both"/>
      </w:pPr>
      <w:r>
        <w:rPr>
          <w:rFonts w:ascii="Times New Roman"/>
          <w:b w:val="false"/>
          <w:i w:val="false"/>
          <w:color w:val="000000"/>
          <w:sz w:val="28"/>
        </w:rPr>
        <w:t xml:space="preserve">     Қазақстан Республикасы мен Грузияның Тарифтер және сауда </w:t>
      </w:r>
    </w:p>
    <w:p>
      <w:pPr>
        <w:spacing w:after="0"/>
        <w:ind w:left="0"/>
        <w:jc w:val="both"/>
      </w:pPr>
      <w:r>
        <w:rPr>
          <w:rFonts w:ascii="Times New Roman"/>
          <w:b w:val="false"/>
          <w:i w:val="false"/>
          <w:color w:val="000000"/>
          <w:sz w:val="28"/>
        </w:rPr>
        <w:t xml:space="preserve">жөніндегі бас Келісімнің (ТСБК) және Бүкілдүниежүзілік Сауда ұйымының </w:t>
      </w:r>
    </w:p>
    <w:p>
      <w:pPr>
        <w:spacing w:after="0"/>
        <w:ind w:left="0"/>
        <w:jc w:val="both"/>
      </w:pPr>
      <w:r>
        <w:rPr>
          <w:rFonts w:ascii="Times New Roman"/>
          <w:b w:val="false"/>
          <w:i w:val="false"/>
          <w:color w:val="000000"/>
          <w:sz w:val="28"/>
        </w:rPr>
        <w:t>(БСҰ) принциптерін ұстанатындықтарын растай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тең құқық, өзара тиімділік және мүдделілік принциптерін басшылыққа алып, Тарап - Мемлекеттерде қолданылатын заң актілерін сақтай отырып, тіке шаруашылық байланыстардың негізінде, меншік түрлеріне қарамастан, шаруашылық қызметі субъектілері арасында сауда-экономикалық қатынастарды дамытып, кеңейтетін болады. </w:t>
      </w:r>
      <w:r>
        <w:br/>
      </w:r>
      <w:r>
        <w:rPr>
          <w:rFonts w:ascii="Times New Roman"/>
          <w:b w:val="false"/>
          <w:i w:val="false"/>
          <w:color w:val="000000"/>
          <w:sz w:val="28"/>
        </w:rPr>
        <w:t xml:space="preserve">
      Тараптардың әрқайсысы басқа Тарабына экономикалық нұқсан келтірерлік әрекеттерге бармайтын болады.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бірінің кеден аумағынан шығып, басқа Тарабының кеден аумағына арналған тауарлардың кедендік ресімделуіндегі алымдардан, сондай-ақ экспортына және/немесе импортына қойылатын сандық шектеулерінен басқа, барабар күші бар кедендік баж алым, салықтар қолданбайды. Жыл сайын, екі жақты негізде жеке Хаттамамен ресімделіп, тауарлар келісілген номенклатура бойынша аталған сауда тәртібінен алынып отырады. </w:t>
      </w:r>
      <w:r>
        <w:br/>
      </w:r>
      <w:r>
        <w:rPr>
          <w:rFonts w:ascii="Times New Roman"/>
          <w:b w:val="false"/>
          <w:i w:val="false"/>
          <w:color w:val="000000"/>
          <w:sz w:val="28"/>
        </w:rPr>
        <w:t xml:space="preserve">
      2. Тараптар, осы баптың 1-тармағына сәйкес, еркін сауда- тәртібінен алынатындардың тізбесін, сондай-ақ осы алынатындарды қолданудың жалпы әдістерін жыл сайын әзірлеп келісіп отырады. </w:t>
      </w:r>
      <w:r>
        <w:br/>
      </w:r>
      <w:r>
        <w:rPr>
          <w:rFonts w:ascii="Times New Roman"/>
          <w:b w:val="false"/>
          <w:i w:val="false"/>
          <w:color w:val="000000"/>
          <w:sz w:val="28"/>
        </w:rPr>
        <w:t xml:space="preserve">
      3. Осы Келісімнің және оның қолданылу кезеңіндегі мақсаттар үшін, Тарап-мемлекеттердің кеден аумағынан шығатын тауарлар деп, халықаралық нормаларға сәйкес тауар шыққан елдің Айқындайтын ережесімен белгіленген тауарларды айтамыз.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әрбір Тарап: </w:t>
      </w:r>
      <w:r>
        <w:br/>
      </w:r>
      <w:r>
        <w:rPr>
          <w:rFonts w:ascii="Times New Roman"/>
          <w:b w:val="false"/>
          <w:i w:val="false"/>
          <w:color w:val="000000"/>
          <w:sz w:val="28"/>
        </w:rPr>
        <w:t xml:space="preserve">
      - ішкі өндірістің ұқсас тауарларына немесе үшінші бір елден шығатын тауарларға салынатын тиісті салықтардан немесе алымдардан асатын ішкі алым немесе салықтарды осы Келісімнің күші қолданылатын тауарларға тікелей немесе жанама салмайтын; </w:t>
      </w:r>
      <w:r>
        <w:br/>
      </w:r>
      <w:r>
        <w:rPr>
          <w:rFonts w:ascii="Times New Roman"/>
          <w:b w:val="false"/>
          <w:i w:val="false"/>
          <w:color w:val="000000"/>
          <w:sz w:val="28"/>
        </w:rPr>
        <w:t xml:space="preserve">
      - басқа Тараптан шығатын тауарларды жинастыруға, қайта тиеуге, сақтауға, тасымалдауға, сондай-ақ төлемдерге және төлемдерді аударуға қатысты, осындай жағдайларда өз тауарларына немесе үшінші бір елден шығатын тауарларға қатысты қолданылатындарынан өзге ережелерді қолданбайтын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Келісімнің шеңберінде өзара саудада тауарлардың экспортына және/немесе импортына кемсітушілік шаралар қолданудан, сандық шектеулер немесе оларға барабар шаралар қолданудан бас тартатын болады. </w:t>
      </w:r>
      <w:r>
        <w:br/>
      </w:r>
      <w:r>
        <w:rPr>
          <w:rFonts w:ascii="Times New Roman"/>
          <w:b w:val="false"/>
          <w:i w:val="false"/>
          <w:color w:val="000000"/>
          <w:sz w:val="28"/>
        </w:rPr>
        <w:t xml:space="preserve">
      Тараптар тек, ақылға сай шамамен және қатаң белгілі бір мерзімге біржақты түрде сандық немесе өзге арнайы шектеулер тағайындай алады. </w:t>
      </w:r>
      <w:r>
        <w:br/>
      </w:r>
      <w:r>
        <w:rPr>
          <w:rFonts w:ascii="Times New Roman"/>
          <w:b w:val="false"/>
          <w:i w:val="false"/>
          <w:color w:val="000000"/>
          <w:sz w:val="28"/>
        </w:rPr>
        <w:t xml:space="preserve">
      Аталған шектеулер айрықша сипатта болуға тиісті және ТСБК мен БСҰ шеңберінде көзделген келісімдер жағдайында ғана қолданылуы мүмкін. </w:t>
      </w:r>
      <w:r>
        <w:br/>
      </w:r>
      <w:r>
        <w:rPr>
          <w:rFonts w:ascii="Times New Roman"/>
          <w:b w:val="false"/>
          <w:i w:val="false"/>
          <w:color w:val="000000"/>
          <w:sz w:val="28"/>
        </w:rPr>
        <w:t xml:space="preserve">
      Осы бапқа сәйкес сандық шектеулер қолданатын Тарап аталған шектеулерді қолдануды енгізудің негізгі себептері, оның нысаны мен болжамды мерзімдері туралы басқа Тарапқа мүмкіндігінше күні бұрын толық ақпарат табыс етуге тиіс, осыдан кейін консультация тағайындалады. </w:t>
      </w:r>
      <w:r>
        <w:br/>
      </w:r>
      <w:r>
        <w:rPr>
          <w:rFonts w:ascii="Times New Roman"/>
          <w:b w:val="false"/>
          <w:i w:val="false"/>
          <w:color w:val="000000"/>
          <w:sz w:val="28"/>
        </w:rPr>
        <w:t xml:space="preserve">
      Баптың 1-тармағында аталған сандық шектеулер, сондай-ақ Тараптардың өзара уағдаластығы бойынша белгіленіп, Хаттамамен ресімделуі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тауарлар өз аумағынан шыққан басқа Тараптың оның экспортына қатысты тарифтік немесе тарифтік емес реттеу шараларын қолданатын, сол тауарларды қайта экспорттауға жол бермейтін болады. </w:t>
      </w:r>
      <w:r>
        <w:br/>
      </w:r>
      <w:r>
        <w:rPr>
          <w:rFonts w:ascii="Times New Roman"/>
          <w:b w:val="false"/>
          <w:i w:val="false"/>
          <w:color w:val="000000"/>
          <w:sz w:val="28"/>
        </w:rPr>
        <w:t xml:space="preserve">
      Тараптар тарифтік немесе тарифтік емес реттеу шаралары қолданылатын тауарлардың тізімдерін алысады. </w:t>
      </w:r>
      <w:r>
        <w:br/>
      </w:r>
      <w:r>
        <w:rPr>
          <w:rFonts w:ascii="Times New Roman"/>
          <w:b w:val="false"/>
          <w:i w:val="false"/>
          <w:color w:val="000000"/>
          <w:sz w:val="28"/>
        </w:rPr>
        <w:t xml:space="preserve">
      Осы тауарлар шығатын елдің мемлекетінің өкілетті органының жазбаша келісімімен және сол айқындаған жағдайлармен мұндай тауарлар үшінші бір елге қайта экспортталуы мүмкін. Осы ереже орындалмаған жағдайда, мүддесі бұрмаланған Тарап рұқсатсыз қайта экспорттауға жол берген Тараптың аумағына тауарлар шығаруды бір жақты түрде реттеу жөнінде шараларды енгізуге құқылы. Рұқсатсыз қайта экспортталған жағдайда, тауарлар шығатын ел, келтірілген зиянның өтемін талап етуі және айыпшара қолдануы мүмкін. </w:t>
      </w:r>
      <w:r>
        <w:br/>
      </w:r>
      <w:r>
        <w:rPr>
          <w:rFonts w:ascii="Times New Roman"/>
          <w:b w:val="false"/>
          <w:i w:val="false"/>
          <w:color w:val="000000"/>
          <w:sz w:val="28"/>
        </w:rPr>
        <w:t xml:space="preserve">
      Осы бапта, қайта экспорттау деп, басқа Тараптың, тауарларды үшінші бір елге экспорттау мақсатымен келесі бір Тараптың кеден аумағынан шығатын тауарларды оның аумағынан тысқары жерлерге шығаруын айтамыз.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арасындағы сауда-экономикалық ынтымақтастық жөніндегі барлық есеп айырысу мен төлемдер Тараптардың өкілетті банктері арасында есеп айырысу ұйымдастыру туралы Банкаралық келісімге сәйкес жүзеге асырылуға тиісті.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кедендік статистиканы қоса алғанда, экономикалық қызметке байланысты заңдар және басқа нормативтік актілер, соның ішінде сауда, инвестиция, салық салу, банк, сақтандыру қызметтері және өзге де қаржылық қызметтер, көлік және кеден мәселелері жөнінде тұрақты негізде ақпарат алысатын болады. </w:t>
      </w:r>
      <w:r>
        <w:br/>
      </w:r>
      <w:r>
        <w:rPr>
          <w:rFonts w:ascii="Times New Roman"/>
          <w:b w:val="false"/>
          <w:i w:val="false"/>
          <w:color w:val="000000"/>
          <w:sz w:val="28"/>
        </w:rPr>
        <w:t xml:space="preserve">
      Тараптар осы Келісімнің орындалуына ықпал етуі мүмкін, ұлттық заңдардағы өзгерістер туралы бір-біріне кідіріссіз хабарлайды. </w:t>
      </w:r>
      <w:r>
        <w:br/>
      </w:r>
      <w:r>
        <w:rPr>
          <w:rFonts w:ascii="Times New Roman"/>
          <w:b w:val="false"/>
          <w:i w:val="false"/>
          <w:color w:val="000000"/>
          <w:sz w:val="28"/>
        </w:rPr>
        <w:t xml:space="preserve">
      Мұндай ақпарат алысудың ретін Тараптардың өкілетті органдары келісіп алады. </w:t>
      </w:r>
      <w:r>
        <w:br/>
      </w:r>
      <w:r>
        <w:rPr>
          <w:rFonts w:ascii="Times New Roman"/>
          <w:b w:val="false"/>
          <w:i w:val="false"/>
          <w:color w:val="000000"/>
          <w:sz w:val="28"/>
        </w:rPr>
        <w:t xml:space="preserve">
      Осы баптың ережелері: </w:t>
      </w:r>
      <w:r>
        <w:br/>
      </w:r>
      <w:r>
        <w:rPr>
          <w:rFonts w:ascii="Times New Roman"/>
          <w:b w:val="false"/>
          <w:i w:val="false"/>
          <w:color w:val="000000"/>
          <w:sz w:val="28"/>
        </w:rPr>
        <w:t xml:space="preserve">
      кез-келген Тараптың құзырлы органдарын Тараптардың бірінің заңы бойынша немесе кәдімгі әкімшілік іс-тәжірибесінің барысында алуға болмайтын ақпар берулеріне; </w:t>
      </w:r>
      <w:r>
        <w:br/>
      </w:r>
      <w:r>
        <w:rPr>
          <w:rFonts w:ascii="Times New Roman"/>
          <w:b w:val="false"/>
          <w:i w:val="false"/>
          <w:color w:val="000000"/>
          <w:sz w:val="28"/>
        </w:rPr>
        <w:t xml:space="preserve">
      қандай да бір сауда, кәсіпкерлік, өнеркәсіптік, сауда-саттық немесе кәсіптік құпияны немесе ашылуы Тараптардың мемлекеттік мүдделеріне қайшы келетін ақпар берулеріне міндеттейтіндей етіп, түсіндірілмейтін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теріс іскерлік тәжірибені осы Келісімнің мақсаттарына сай келмейді деп таниды және атап айтқанда, аса бір жағдайларда болсын болмасын, оның мынадай әдістеріне жол бермеуге міндеттенеді: </w:t>
      </w:r>
      <w:r>
        <w:br/>
      </w:r>
      <w:r>
        <w:rPr>
          <w:rFonts w:ascii="Times New Roman"/>
          <w:b w:val="false"/>
          <w:i w:val="false"/>
          <w:color w:val="000000"/>
          <w:sz w:val="28"/>
        </w:rPr>
        <w:t xml:space="preserve">
      - Тарап мемлекеттерінің аумағында бәсекелестікке кедергі келтіру немесе шектеу немесе оған жасалған жағдайларды бұрмалау мақсатымен кәсіпорындар арасында жасалған шарттар, кәсіпорындар бірлестігі қабылдаған шешімдер және іс тәжірибесінің жалпы әдістері; </w:t>
      </w:r>
      <w:r>
        <w:br/>
      </w:r>
      <w:r>
        <w:rPr>
          <w:rFonts w:ascii="Times New Roman"/>
          <w:b w:val="false"/>
          <w:i w:val="false"/>
          <w:color w:val="000000"/>
          <w:sz w:val="28"/>
        </w:rPr>
        <w:t xml:space="preserve">
      - Тарап мемлекеттерінің аумағының барлық немесе едәуір бөлігінде бәсекелестікті шектей отырып, бір немесе бірнеше кәсіпорынның өздерінің үстем жағдайын пайдаланатын іс-әрекеті.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статистикалық ақпарат алысу, кедендік рәсімдер жүргізу үшін екіжақты экономикалық қарым-қатынастың тарифтік және тарифтік емес реттеу шараларын жүзеге асыру кезінде Тауарларды сипаттау мен кодтаудың үйлесімді жүйесіне және Еуропалық Экономикалық Одақтың Құрамды тарифтік-статистикалық номенклатурасына негізделген Сыртқы экономикалық қызметтің тауарлық номенклатурасының (СЭҚ ТН) бірыңғай тоғыз таңбасын пайдаланатын болады. Тараптар бұл орайда, өз қажеттіліктері үшін қажет болғанда, тоғыз таңбадан тыс Тауарлық номенклатураны дамытуды жүзеге асырады. </w:t>
      </w:r>
      <w:r>
        <w:br/>
      </w:r>
      <w:r>
        <w:rPr>
          <w:rFonts w:ascii="Times New Roman"/>
          <w:b w:val="false"/>
          <w:i w:val="false"/>
          <w:color w:val="000000"/>
          <w:sz w:val="28"/>
        </w:rPr>
        <w:t xml:space="preserve">
      Тиісті халықаралық ұйымдардағы өкілеттіктер арқылы өзара келісілген негізде тауарлық номенклатураның эталондық нұсқасы енгізіледі.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транзиттік өту еркіндігі принципін сақтау осы Келісімге қол жеткізудің аса маңызды шарты және халықаралық еңбек бөлінісі мен серіктесу жүйесіне қосылу процесінің елеулі буыны екендігімен келіседі. </w:t>
      </w:r>
      <w:r>
        <w:br/>
      </w:r>
      <w:r>
        <w:rPr>
          <w:rFonts w:ascii="Times New Roman"/>
          <w:b w:val="false"/>
          <w:i w:val="false"/>
          <w:color w:val="000000"/>
          <w:sz w:val="28"/>
        </w:rPr>
        <w:t xml:space="preserve">
      Осыған байланысты әрбір Тарап басқа Тараптың және/немесе үшінші бір елдің кедендік аумағынан шығатын және басқа Тараптың немесе кез келген үшінші бір елдің кедендік аумағына арналған тауарлардың өз аумағы арқылы кедергісіз транзитін қамтамасыз етеді және экспорттаушыларға, импорттаушыларға немесе тасымалдаушыларға өзінің экспорттаушыларына, импорттаушыларына немесе үшінші бір мемлекеттік экспорттаушыларына, импорттаушыларына немесе тасымалдаушыларына берілетіндерінен кем болмайтындай етіп, құралдар мен қызметтердің транзитін қамтамасыз ету үшін қолындағы барлық жағдайларды жасайтын болады. </w:t>
      </w:r>
      <w:r>
        <w:br/>
      </w:r>
      <w:r>
        <w:rPr>
          <w:rFonts w:ascii="Times New Roman"/>
          <w:b w:val="false"/>
          <w:i w:val="false"/>
          <w:color w:val="000000"/>
          <w:sz w:val="28"/>
        </w:rPr>
        <w:t xml:space="preserve">
      Мемлекеттердің аумағы бойынша жүктерді өткізудің реті мен шарты </w:t>
      </w:r>
    </w:p>
    <w:bookmarkEnd w:id="1"/>
    <w:bookmarkStart w:name="z2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Халықаралық тасымалдаудың ережелеріне сәйкес реттеледі.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бұл шаралар мыналарға қатысы болса, осы Келісім Тараптардың </w:t>
      </w:r>
    </w:p>
    <w:p>
      <w:pPr>
        <w:spacing w:after="0"/>
        <w:ind w:left="0"/>
        <w:jc w:val="both"/>
      </w:pPr>
      <w:r>
        <w:rPr>
          <w:rFonts w:ascii="Times New Roman"/>
          <w:b w:val="false"/>
          <w:i w:val="false"/>
          <w:color w:val="000000"/>
          <w:sz w:val="28"/>
        </w:rPr>
        <w:t xml:space="preserve">кез-келгенінің өзінің өмірлік мүдделерін қорғау үшін қажет деп </w:t>
      </w:r>
    </w:p>
    <w:p>
      <w:pPr>
        <w:spacing w:after="0"/>
        <w:ind w:left="0"/>
        <w:jc w:val="both"/>
      </w:pPr>
      <w:r>
        <w:rPr>
          <w:rFonts w:ascii="Times New Roman"/>
          <w:b w:val="false"/>
          <w:i w:val="false"/>
          <w:color w:val="000000"/>
          <w:sz w:val="28"/>
        </w:rPr>
        <w:t xml:space="preserve">санайтын немесе ол қатысып отырған немесе қатыспақ ниеті бар </w:t>
      </w:r>
    </w:p>
    <w:p>
      <w:pPr>
        <w:spacing w:after="0"/>
        <w:ind w:left="0"/>
        <w:jc w:val="both"/>
      </w:pPr>
      <w:r>
        <w:rPr>
          <w:rFonts w:ascii="Times New Roman"/>
          <w:b w:val="false"/>
          <w:i w:val="false"/>
          <w:color w:val="000000"/>
          <w:sz w:val="28"/>
        </w:rPr>
        <w:t xml:space="preserve">халықаралық шарттарды орындауы үшін сөзсіз қажетті, халықаралық іс </w:t>
      </w:r>
    </w:p>
    <w:p>
      <w:pPr>
        <w:spacing w:after="0"/>
        <w:ind w:left="0"/>
        <w:jc w:val="both"/>
      </w:pPr>
      <w:r>
        <w:rPr>
          <w:rFonts w:ascii="Times New Roman"/>
          <w:b w:val="false"/>
          <w:i w:val="false"/>
          <w:color w:val="000000"/>
          <w:sz w:val="28"/>
        </w:rPr>
        <w:t xml:space="preserve">тәжірибеде жалпы қабылданған шараларды қолдану құқығына кедергі болмайды, </w:t>
      </w:r>
    </w:p>
    <w:p>
      <w:pPr>
        <w:spacing w:after="0"/>
        <w:ind w:left="0"/>
        <w:jc w:val="both"/>
      </w:pPr>
      <w:r>
        <w:rPr>
          <w:rFonts w:ascii="Times New Roman"/>
          <w:b w:val="false"/>
          <w:i w:val="false"/>
          <w:color w:val="000000"/>
          <w:sz w:val="28"/>
        </w:rPr>
        <w:t>олар:</w:t>
      </w:r>
    </w:p>
    <w:p>
      <w:pPr>
        <w:spacing w:after="0"/>
        <w:ind w:left="0"/>
        <w:jc w:val="both"/>
      </w:pPr>
      <w:r>
        <w:rPr>
          <w:rFonts w:ascii="Times New Roman"/>
          <w:b w:val="false"/>
          <w:i w:val="false"/>
          <w:color w:val="000000"/>
          <w:sz w:val="28"/>
        </w:rPr>
        <w:t>     ұлттық қорғаныс мүдделері;</w:t>
      </w:r>
    </w:p>
    <w:p>
      <w:pPr>
        <w:spacing w:after="0"/>
        <w:ind w:left="0"/>
        <w:jc w:val="both"/>
      </w:pPr>
      <w:r>
        <w:rPr>
          <w:rFonts w:ascii="Times New Roman"/>
          <w:b w:val="false"/>
          <w:i w:val="false"/>
          <w:color w:val="000000"/>
          <w:sz w:val="28"/>
        </w:rPr>
        <w:t>     қару-жарақ, оқ-дәрі және әскери техника саудасы;</w:t>
      </w:r>
    </w:p>
    <w:p>
      <w:pPr>
        <w:spacing w:after="0"/>
        <w:ind w:left="0"/>
        <w:jc w:val="both"/>
      </w:pPr>
      <w:r>
        <w:rPr>
          <w:rFonts w:ascii="Times New Roman"/>
          <w:b w:val="false"/>
          <w:i w:val="false"/>
          <w:color w:val="000000"/>
          <w:sz w:val="28"/>
        </w:rPr>
        <w:t>     қорғаныс қажеттілігімен байланысты өндірістер үшін зерттеулер;</w:t>
      </w:r>
    </w:p>
    <w:p>
      <w:pPr>
        <w:spacing w:after="0"/>
        <w:ind w:left="0"/>
        <w:jc w:val="both"/>
      </w:pPr>
      <w:r>
        <w:rPr>
          <w:rFonts w:ascii="Times New Roman"/>
          <w:b w:val="false"/>
          <w:i w:val="false"/>
          <w:color w:val="000000"/>
          <w:sz w:val="28"/>
        </w:rPr>
        <w:t xml:space="preserve">     ядролық өнеркәсіпте пайдаланылатын материалдар мен құрал-жабдықтар </w:t>
      </w:r>
    </w:p>
    <w:p>
      <w:pPr>
        <w:spacing w:after="0"/>
        <w:ind w:left="0"/>
        <w:jc w:val="both"/>
      </w:pPr>
      <w:r>
        <w:rPr>
          <w:rFonts w:ascii="Times New Roman"/>
          <w:b w:val="false"/>
          <w:i w:val="false"/>
          <w:color w:val="000000"/>
          <w:sz w:val="28"/>
        </w:rPr>
        <w:t>беру;</w:t>
      </w:r>
    </w:p>
    <w:p>
      <w:pPr>
        <w:spacing w:after="0"/>
        <w:ind w:left="0"/>
        <w:jc w:val="both"/>
      </w:pPr>
      <w:r>
        <w:rPr>
          <w:rFonts w:ascii="Times New Roman"/>
          <w:b w:val="false"/>
          <w:i w:val="false"/>
          <w:color w:val="000000"/>
          <w:sz w:val="28"/>
        </w:rPr>
        <w:t>     қоғамдық имандылықты, қоғамдық тәртіпті қорғау;</w:t>
      </w:r>
    </w:p>
    <w:p>
      <w:pPr>
        <w:spacing w:after="0"/>
        <w:ind w:left="0"/>
        <w:jc w:val="both"/>
      </w:pPr>
      <w:r>
        <w:rPr>
          <w:rFonts w:ascii="Times New Roman"/>
          <w:b w:val="false"/>
          <w:i w:val="false"/>
          <w:color w:val="000000"/>
          <w:sz w:val="28"/>
        </w:rPr>
        <w:t>     өнеркәсіп немесе ақыл-ой меншігін қорғау;</w:t>
      </w:r>
    </w:p>
    <w:p>
      <w:pPr>
        <w:spacing w:after="0"/>
        <w:ind w:left="0"/>
        <w:jc w:val="both"/>
      </w:pPr>
      <w:r>
        <w:rPr>
          <w:rFonts w:ascii="Times New Roman"/>
          <w:b w:val="false"/>
          <w:i w:val="false"/>
          <w:color w:val="000000"/>
          <w:sz w:val="28"/>
        </w:rPr>
        <w:t>     алтын, күміс немесе өзге құнды металдар және асыл тастар;</w:t>
      </w:r>
    </w:p>
    <w:p>
      <w:pPr>
        <w:spacing w:after="0"/>
        <w:ind w:left="0"/>
        <w:jc w:val="both"/>
      </w:pPr>
      <w:r>
        <w:rPr>
          <w:rFonts w:ascii="Times New Roman"/>
          <w:b w:val="false"/>
          <w:i w:val="false"/>
          <w:color w:val="000000"/>
          <w:sz w:val="28"/>
        </w:rPr>
        <w:t>     адам денсаулығын және айнала ортаны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экспорттық бақылаудың тиімді жүйесін жасау үшін </w:t>
      </w:r>
    </w:p>
    <w:p>
      <w:pPr>
        <w:spacing w:after="0"/>
        <w:ind w:left="0"/>
        <w:jc w:val="both"/>
      </w:pPr>
      <w:r>
        <w:rPr>
          <w:rFonts w:ascii="Times New Roman"/>
          <w:b w:val="false"/>
          <w:i w:val="false"/>
          <w:color w:val="000000"/>
          <w:sz w:val="28"/>
        </w:rPr>
        <w:t xml:space="preserve">экспорттық бақылаудың келісімді саясатын жүргізу мақсатында үшінші бір </w:t>
      </w:r>
    </w:p>
    <w:p>
      <w:pPr>
        <w:spacing w:after="0"/>
        <w:ind w:left="0"/>
        <w:jc w:val="both"/>
      </w:pPr>
      <w:r>
        <w:rPr>
          <w:rFonts w:ascii="Times New Roman"/>
          <w:b w:val="false"/>
          <w:i w:val="false"/>
          <w:color w:val="000000"/>
          <w:sz w:val="28"/>
        </w:rPr>
        <w:t xml:space="preserve">елге қатысты тұрақты түрде консультация өткізіп, өзара келісілген </w:t>
      </w:r>
    </w:p>
    <w:p>
      <w:pPr>
        <w:spacing w:after="0"/>
        <w:ind w:left="0"/>
        <w:jc w:val="both"/>
      </w:pPr>
      <w:r>
        <w:rPr>
          <w:rFonts w:ascii="Times New Roman"/>
          <w:b w:val="false"/>
          <w:i w:val="false"/>
          <w:color w:val="000000"/>
          <w:sz w:val="28"/>
        </w:rPr>
        <w:t>шаралар қабылдайтын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Келісімнің ережелері Тараптар арасында бұрын жасалған </w:t>
      </w:r>
    </w:p>
    <w:bookmarkStart w:name="z2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екіжақты келісімдердің ережелерін, осы Келісімге сәйкес келмейтін, не </w:t>
      </w:r>
    </w:p>
    <w:p>
      <w:pPr>
        <w:spacing w:after="0"/>
        <w:ind w:left="0"/>
        <w:jc w:val="both"/>
      </w:pPr>
      <w:r>
        <w:rPr>
          <w:rFonts w:ascii="Times New Roman"/>
          <w:b w:val="false"/>
          <w:i w:val="false"/>
          <w:color w:val="000000"/>
          <w:sz w:val="28"/>
        </w:rPr>
        <w:t>онымен ұқсас келетін шамасына қарай алмастырады.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ережелерін түсіндіру немесе қолдануға қатысты </w:t>
      </w:r>
    </w:p>
    <w:p>
      <w:pPr>
        <w:spacing w:after="0"/>
        <w:ind w:left="0"/>
        <w:jc w:val="both"/>
      </w:pPr>
      <w:r>
        <w:rPr>
          <w:rFonts w:ascii="Times New Roman"/>
          <w:b w:val="false"/>
          <w:i w:val="false"/>
          <w:color w:val="000000"/>
          <w:sz w:val="28"/>
        </w:rPr>
        <w:t>Тараптар арасындағы дау-талас келіссөздермен шешілетін болады.</w:t>
      </w:r>
    </w:p>
    <w:p>
      <w:pPr>
        <w:spacing w:after="0"/>
        <w:ind w:left="0"/>
        <w:jc w:val="both"/>
      </w:pPr>
      <w:r>
        <w:rPr>
          <w:rFonts w:ascii="Times New Roman"/>
          <w:b w:val="false"/>
          <w:i w:val="false"/>
          <w:color w:val="000000"/>
          <w:sz w:val="28"/>
        </w:rPr>
        <w:t xml:space="preserve">     Тараптар өзара сауда мәселесінде шиеленісті жағдайды болдырмауға </w:t>
      </w:r>
    </w:p>
    <w:p>
      <w:pPr>
        <w:spacing w:after="0"/>
        <w:ind w:left="0"/>
        <w:jc w:val="both"/>
      </w:pPr>
      <w:r>
        <w:rPr>
          <w:rFonts w:ascii="Times New Roman"/>
          <w:b w:val="false"/>
          <w:i w:val="false"/>
          <w:color w:val="000000"/>
          <w:sz w:val="28"/>
        </w:rPr>
        <w:t>ұмтылатын болады.</w:t>
      </w:r>
    </w:p>
    <w:p>
      <w:pPr>
        <w:spacing w:after="0"/>
        <w:ind w:left="0"/>
        <w:jc w:val="both"/>
      </w:pPr>
      <w:r>
        <w:rPr>
          <w:rFonts w:ascii="Times New Roman"/>
          <w:b w:val="false"/>
          <w:i w:val="false"/>
          <w:color w:val="000000"/>
          <w:sz w:val="28"/>
        </w:rPr>
        <w:t xml:space="preserve">     Әрбір Тарап өз аумағында төрелік сот шешімдерін тану және оны </w:t>
      </w:r>
    </w:p>
    <w:p>
      <w:pPr>
        <w:spacing w:after="0"/>
        <w:ind w:left="0"/>
        <w:jc w:val="both"/>
      </w:pPr>
      <w:r>
        <w:rPr>
          <w:rFonts w:ascii="Times New Roman"/>
          <w:b w:val="false"/>
          <w:i w:val="false"/>
          <w:color w:val="000000"/>
          <w:sz w:val="28"/>
        </w:rPr>
        <w:t>жүзеге асыру жөнінде тиімді құралдар болуын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Қажет болған жағдайда, Осы Келісімге Тараптардың келісуі бойынша </w:t>
      </w:r>
    </w:p>
    <w:p>
      <w:pPr>
        <w:spacing w:after="0"/>
        <w:ind w:left="0"/>
        <w:jc w:val="both"/>
      </w:pPr>
      <w:r>
        <w:rPr>
          <w:rFonts w:ascii="Times New Roman"/>
          <w:b w:val="false"/>
          <w:i w:val="false"/>
          <w:color w:val="000000"/>
          <w:sz w:val="28"/>
        </w:rPr>
        <w:t>өзгертулер мен толықтырулар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 Тараптардың осы үшін қажетті ішкі мемлекеттік рәсімдерді орындағандары туралы жазбаша хабарлама алысқан мерзімнен бастап күшіне енеді және Тараптың бірі екінші Тарапқа осы Келісімнің күшін тоқтату ниеті туралы жазбаша хабарлама жіберген мерзімнен бастап алты ай өткенге дейін күшінде болады. </w:t>
      </w:r>
      <w:r>
        <w:br/>
      </w:r>
      <w:r>
        <w:rPr>
          <w:rFonts w:ascii="Times New Roman"/>
          <w:b w:val="false"/>
          <w:i w:val="false"/>
          <w:color w:val="000000"/>
          <w:sz w:val="28"/>
        </w:rPr>
        <w:t xml:space="preserve">
      Осы Келісімнің күші тоқтатылғаннан кейін, оның ережелері оның </w:t>
      </w:r>
    </w:p>
    <w:bookmarkStart w:name="z2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күшінде болған мерзімінде екі елдің кәсіпорындары мен ұйымдары </w:t>
      </w:r>
    </w:p>
    <w:p>
      <w:pPr>
        <w:spacing w:after="0"/>
        <w:ind w:left="0"/>
        <w:jc w:val="both"/>
      </w:pPr>
      <w:r>
        <w:rPr>
          <w:rFonts w:ascii="Times New Roman"/>
          <w:b w:val="false"/>
          <w:i w:val="false"/>
          <w:color w:val="000000"/>
          <w:sz w:val="28"/>
        </w:rPr>
        <w:t xml:space="preserve">арасында жасалған, бірақ орындалмаған шарттамаларға, бірақ алты айдан </w:t>
      </w:r>
    </w:p>
    <w:p>
      <w:pPr>
        <w:spacing w:after="0"/>
        <w:ind w:left="0"/>
        <w:jc w:val="both"/>
      </w:pPr>
      <w:r>
        <w:rPr>
          <w:rFonts w:ascii="Times New Roman"/>
          <w:b w:val="false"/>
          <w:i w:val="false"/>
          <w:color w:val="000000"/>
          <w:sz w:val="28"/>
        </w:rPr>
        <w:t>аспайтын мерзімге қолданылатын болады.</w:t>
      </w:r>
    </w:p>
    <w:p>
      <w:pPr>
        <w:spacing w:after="0"/>
        <w:ind w:left="0"/>
        <w:jc w:val="both"/>
      </w:pPr>
      <w:r>
        <w:rPr>
          <w:rFonts w:ascii="Times New Roman"/>
          <w:b w:val="false"/>
          <w:i w:val="false"/>
          <w:color w:val="000000"/>
          <w:sz w:val="28"/>
        </w:rPr>
        <w:t xml:space="preserve">     1995 жылғы 11 қарашада Алматы қаласында, әрқайсысы қазақ, грузин </w:t>
      </w:r>
    </w:p>
    <w:p>
      <w:pPr>
        <w:spacing w:after="0"/>
        <w:ind w:left="0"/>
        <w:jc w:val="both"/>
      </w:pPr>
      <w:r>
        <w:rPr>
          <w:rFonts w:ascii="Times New Roman"/>
          <w:b w:val="false"/>
          <w:i w:val="false"/>
          <w:color w:val="000000"/>
          <w:sz w:val="28"/>
        </w:rPr>
        <w:t xml:space="preserve">және орыс тілдерінде екі түпнұсқа данамен жасалды және де барлық </w:t>
      </w:r>
    </w:p>
    <w:p>
      <w:pPr>
        <w:spacing w:after="0"/>
        <w:ind w:left="0"/>
        <w:jc w:val="both"/>
      </w:pPr>
      <w:r>
        <w:rPr>
          <w:rFonts w:ascii="Times New Roman"/>
          <w:b w:val="false"/>
          <w:i w:val="false"/>
          <w:color w:val="000000"/>
          <w:sz w:val="28"/>
        </w:rPr>
        <w:t>мәтіндердің күші бірдей.</w:t>
      </w:r>
    </w:p>
    <w:p>
      <w:pPr>
        <w:spacing w:after="0"/>
        <w:ind w:left="0"/>
        <w:jc w:val="both"/>
      </w:pPr>
      <w:r>
        <w:rPr>
          <w:rFonts w:ascii="Times New Roman"/>
          <w:b w:val="false"/>
          <w:i w:val="false"/>
          <w:color w:val="000000"/>
          <w:sz w:val="28"/>
        </w:rPr>
        <w:t xml:space="preserve">     Осы Келісімнің ережелерін түсіндіру мақсатымен орыс тіліндегі </w:t>
      </w:r>
    </w:p>
    <w:p>
      <w:pPr>
        <w:spacing w:after="0"/>
        <w:ind w:left="0"/>
        <w:jc w:val="both"/>
      </w:pPr>
      <w:r>
        <w:rPr>
          <w:rFonts w:ascii="Times New Roman"/>
          <w:b w:val="false"/>
          <w:i w:val="false"/>
          <w:color w:val="000000"/>
          <w:sz w:val="28"/>
        </w:rPr>
        <w:t>мәтіннің күші басым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Грузия</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 мен Грузия Үкіметі арасындағы</w:t>
      </w:r>
    </w:p>
    <w:p>
      <w:pPr>
        <w:spacing w:after="0"/>
        <w:ind w:left="0"/>
        <w:jc w:val="both"/>
      </w:pPr>
      <w:r>
        <w:rPr>
          <w:rFonts w:ascii="Times New Roman"/>
          <w:b w:val="false"/>
          <w:i w:val="false"/>
          <w:color w:val="000000"/>
          <w:sz w:val="28"/>
        </w:rPr>
        <w:t>       1997 жылғы қарашаның 11 Келісімдегі еркін сауда тәртібінен</w:t>
      </w:r>
    </w:p>
    <w:p>
      <w:pPr>
        <w:spacing w:after="0"/>
        <w:ind w:left="0"/>
        <w:jc w:val="both"/>
      </w:pPr>
      <w:r>
        <w:rPr>
          <w:rFonts w:ascii="Times New Roman"/>
          <w:b w:val="false"/>
          <w:i w:val="false"/>
          <w:color w:val="000000"/>
          <w:sz w:val="28"/>
        </w:rPr>
        <w:t>                      алынатындар туралы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Грузияның уәкілетті өкілдері мына </w:t>
      </w:r>
    </w:p>
    <w:p>
      <w:pPr>
        <w:spacing w:after="0"/>
        <w:ind w:left="0"/>
        <w:jc w:val="both"/>
      </w:pPr>
      <w:r>
        <w:rPr>
          <w:rFonts w:ascii="Times New Roman"/>
          <w:b w:val="false"/>
          <w:i w:val="false"/>
          <w:color w:val="000000"/>
          <w:sz w:val="28"/>
        </w:rPr>
        <w:t>төмендегілер туралы осы Хаттаманы жасады: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Үкіметі мен Грузия Үкіметі арасындағы еркін сауда туралы 1997 жылғы 11.11. Келісімнің 2-бабымен көзделген алынатындар N 1 қосымшаға сай Грузиядан Қазақстан Республикасына экспортталатын тауарларға қолданылады. </w:t>
      </w:r>
      <w:r>
        <w:br/>
      </w:r>
      <w:r>
        <w:rPr>
          <w:rFonts w:ascii="Times New Roman"/>
          <w:b w:val="false"/>
          <w:i w:val="false"/>
          <w:color w:val="000000"/>
          <w:sz w:val="28"/>
        </w:rPr>
        <w:t xml:space="preserve">
      Қазақстан Республикасынан Грузияға экспортталатын тауарлардың тізбесі қажет болған кезде анықталатын болады.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осы Хаттаманың 1-бабына сәйкес еркін сауда тәртібінен алынатындары қолданылатын тауарларға, соның ішінде мыналарға қатысты бір-біріне аса қолайлы жағдай жасайды, олар: </w:t>
      </w:r>
      <w:r>
        <w:br/>
      </w:r>
      <w:r>
        <w:rPr>
          <w:rFonts w:ascii="Times New Roman"/>
          <w:b w:val="false"/>
          <w:i w:val="false"/>
          <w:color w:val="000000"/>
          <w:sz w:val="28"/>
        </w:rPr>
        <w:t xml:space="preserve">
      - осындай алым-салықтарды алудың әдісін қоса алғанда, </w:t>
      </w:r>
    </w:p>
    <w:bookmarkEnd w:id="5"/>
    <w:bookmarkStart w:name="z2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экспортталғанда (N 1 қосымшада аталған тауарларға қатысты) алынатын </w:t>
      </w:r>
    </w:p>
    <w:p>
      <w:pPr>
        <w:spacing w:after="0"/>
        <w:ind w:left="0"/>
        <w:jc w:val="both"/>
      </w:pPr>
      <w:r>
        <w:rPr>
          <w:rFonts w:ascii="Times New Roman"/>
          <w:b w:val="false"/>
          <w:i w:val="false"/>
          <w:color w:val="000000"/>
          <w:sz w:val="28"/>
        </w:rPr>
        <w:t>алым-салықтар;</w:t>
      </w:r>
    </w:p>
    <w:p>
      <w:pPr>
        <w:spacing w:after="0"/>
        <w:ind w:left="0"/>
        <w:jc w:val="both"/>
      </w:pPr>
      <w:r>
        <w:rPr>
          <w:rFonts w:ascii="Times New Roman"/>
          <w:b w:val="false"/>
          <w:i w:val="false"/>
          <w:color w:val="000000"/>
          <w:sz w:val="28"/>
        </w:rPr>
        <w:t xml:space="preserve">     - транзиттеуге, тасымалдауға, жинастыруға, қайта тиеуге және </w:t>
      </w:r>
    </w:p>
    <w:p>
      <w:pPr>
        <w:spacing w:after="0"/>
        <w:ind w:left="0"/>
        <w:jc w:val="both"/>
      </w:pPr>
      <w:r>
        <w:rPr>
          <w:rFonts w:ascii="Times New Roman"/>
          <w:b w:val="false"/>
          <w:i w:val="false"/>
          <w:color w:val="000000"/>
          <w:sz w:val="28"/>
        </w:rPr>
        <w:t>басқа осындай қызметтерге қатысты ережелер;</w:t>
      </w:r>
    </w:p>
    <w:p>
      <w:pPr>
        <w:spacing w:after="0"/>
        <w:ind w:left="0"/>
        <w:jc w:val="both"/>
      </w:pPr>
      <w:r>
        <w:rPr>
          <w:rFonts w:ascii="Times New Roman"/>
          <w:b w:val="false"/>
          <w:i w:val="false"/>
          <w:color w:val="000000"/>
          <w:sz w:val="28"/>
        </w:rPr>
        <w:t>     - төлем және төлем аудару әдістері;</w:t>
      </w:r>
    </w:p>
    <w:p>
      <w:pPr>
        <w:spacing w:after="0"/>
        <w:ind w:left="0"/>
        <w:jc w:val="both"/>
      </w:pPr>
      <w:r>
        <w:rPr>
          <w:rFonts w:ascii="Times New Roman"/>
          <w:b w:val="false"/>
          <w:i w:val="false"/>
          <w:color w:val="000000"/>
          <w:sz w:val="28"/>
        </w:rPr>
        <w:t>     - импорттық лицензиялар беру;</w:t>
      </w:r>
    </w:p>
    <w:p>
      <w:pPr>
        <w:spacing w:after="0"/>
        <w:ind w:left="0"/>
        <w:jc w:val="both"/>
      </w:pPr>
      <w:r>
        <w:rPr>
          <w:rFonts w:ascii="Times New Roman"/>
          <w:b w:val="false"/>
          <w:i w:val="false"/>
          <w:color w:val="000000"/>
          <w:sz w:val="28"/>
        </w:rPr>
        <w:t xml:space="preserve">     - ішкі нарықта тауарларды сатуға, сатып алуға, тасымалдауға, </w:t>
      </w:r>
    </w:p>
    <w:p>
      <w:pPr>
        <w:spacing w:after="0"/>
        <w:ind w:left="0"/>
        <w:jc w:val="both"/>
      </w:pPr>
      <w:r>
        <w:rPr>
          <w:rFonts w:ascii="Times New Roman"/>
          <w:b w:val="false"/>
          <w:i w:val="false"/>
          <w:color w:val="000000"/>
          <w:sz w:val="28"/>
        </w:rPr>
        <w:t>бөлуге және пайдалануға қатысты ережелер.</w:t>
      </w:r>
    </w:p>
    <w:p>
      <w:pPr>
        <w:spacing w:after="0"/>
        <w:ind w:left="0"/>
        <w:jc w:val="both"/>
      </w:pPr>
      <w:r>
        <w:rPr>
          <w:rFonts w:ascii="Times New Roman"/>
          <w:b w:val="false"/>
          <w:i w:val="false"/>
          <w:color w:val="000000"/>
          <w:sz w:val="28"/>
        </w:rPr>
        <w:t>     2. Осы баптың 1-тармағының ережелері қолданылмайтындары:</w:t>
      </w:r>
    </w:p>
    <w:p>
      <w:pPr>
        <w:spacing w:after="0"/>
        <w:ind w:left="0"/>
        <w:jc w:val="both"/>
      </w:pPr>
      <w:r>
        <w:rPr>
          <w:rFonts w:ascii="Times New Roman"/>
          <w:b w:val="false"/>
          <w:i w:val="false"/>
          <w:color w:val="000000"/>
          <w:sz w:val="28"/>
        </w:rPr>
        <w:t xml:space="preserve">     - Тараптардың кез-келгенінің Кеден одағын немесе еркін сауда </w:t>
      </w:r>
    </w:p>
    <w:p>
      <w:pPr>
        <w:spacing w:after="0"/>
        <w:ind w:left="0"/>
        <w:jc w:val="both"/>
      </w:pPr>
      <w:r>
        <w:rPr>
          <w:rFonts w:ascii="Times New Roman"/>
          <w:b w:val="false"/>
          <w:i w:val="false"/>
          <w:color w:val="000000"/>
          <w:sz w:val="28"/>
        </w:rPr>
        <w:t xml:space="preserve">аймағын құру мақсатымен немесе осындай одақ, не аймақ құру нәтижесінде </w:t>
      </w:r>
    </w:p>
    <w:p>
      <w:pPr>
        <w:spacing w:after="0"/>
        <w:ind w:left="0"/>
        <w:jc w:val="both"/>
      </w:pPr>
      <w:r>
        <w:rPr>
          <w:rFonts w:ascii="Times New Roman"/>
          <w:b w:val="false"/>
          <w:i w:val="false"/>
          <w:color w:val="000000"/>
          <w:sz w:val="28"/>
        </w:rPr>
        <w:t>үшінші бір елге беретін басымдықтары;</w:t>
      </w:r>
    </w:p>
    <w:p>
      <w:pPr>
        <w:spacing w:after="0"/>
        <w:ind w:left="0"/>
        <w:jc w:val="both"/>
      </w:pPr>
      <w:r>
        <w:rPr>
          <w:rFonts w:ascii="Times New Roman"/>
          <w:b w:val="false"/>
          <w:i w:val="false"/>
          <w:color w:val="000000"/>
          <w:sz w:val="28"/>
        </w:rPr>
        <w:t>     - Тараптардың заңдарына сәйкес дамушы елдерге берілетін басымдықтары;</w:t>
      </w:r>
    </w:p>
    <w:p>
      <w:pPr>
        <w:spacing w:after="0"/>
        <w:ind w:left="0"/>
        <w:jc w:val="both"/>
      </w:pPr>
      <w:r>
        <w:rPr>
          <w:rFonts w:ascii="Times New Roman"/>
          <w:b w:val="false"/>
          <w:i w:val="false"/>
          <w:color w:val="000000"/>
          <w:sz w:val="28"/>
        </w:rPr>
        <w:t xml:space="preserve">     - шекара бойындағы сауданы жеңілдету мақсатымен көрші елдерге </w:t>
      </w:r>
    </w:p>
    <w:p>
      <w:pPr>
        <w:spacing w:after="0"/>
        <w:ind w:left="0"/>
        <w:jc w:val="both"/>
      </w:pPr>
      <w:r>
        <w:rPr>
          <w:rFonts w:ascii="Times New Roman"/>
          <w:b w:val="false"/>
          <w:i w:val="false"/>
          <w:color w:val="000000"/>
          <w:sz w:val="28"/>
        </w:rPr>
        <w:t>берілетін басымдықтар;</w:t>
      </w:r>
    </w:p>
    <w:p>
      <w:pPr>
        <w:spacing w:after="0"/>
        <w:ind w:left="0"/>
        <w:jc w:val="both"/>
      </w:pPr>
      <w:r>
        <w:rPr>
          <w:rFonts w:ascii="Times New Roman"/>
          <w:b w:val="false"/>
          <w:i w:val="false"/>
          <w:color w:val="000000"/>
          <w:sz w:val="28"/>
        </w:rPr>
        <w:t xml:space="preserve">     - арнайы келісімдерге сәйкес Тараптардың бір-біріне беретін </w:t>
      </w:r>
    </w:p>
    <w:p>
      <w:pPr>
        <w:spacing w:after="0"/>
        <w:ind w:left="0"/>
        <w:jc w:val="both"/>
      </w:pPr>
      <w:r>
        <w:rPr>
          <w:rFonts w:ascii="Times New Roman"/>
          <w:b w:val="false"/>
          <w:i w:val="false"/>
          <w:color w:val="000000"/>
          <w:sz w:val="28"/>
        </w:rPr>
        <w:t>басымдықтары.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Тарап-Мемлекеттердің кеден аумағына тауарлардың экспорты мен импорты кезінде кедендік ресімдеуде қолданылатын, тауарлардың (жұмыс пен қызметтің) экспорты мен импортын лицензиялау және квоталау туралы өздерінің заңдарына сәйкес, Тараптар өзара саудада тарифтік емес реттеу шараларын сақтайды.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p>
    <w:bookmarkEnd w:id="7"/>
    <w:bookmarkStart w:name="z2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Осы Хаттама Қазақстан Республикасы Үкіметі мен Грузия Үкіметі </w:t>
      </w:r>
    </w:p>
    <w:p>
      <w:pPr>
        <w:spacing w:after="0"/>
        <w:ind w:left="0"/>
        <w:jc w:val="both"/>
      </w:pPr>
      <w:r>
        <w:rPr>
          <w:rFonts w:ascii="Times New Roman"/>
          <w:b w:val="false"/>
          <w:i w:val="false"/>
          <w:color w:val="000000"/>
          <w:sz w:val="28"/>
        </w:rPr>
        <w:t xml:space="preserve">арасындағы еркін сауда туралы 1997 жылғы 11 қарашада Келісімнің </w:t>
      </w:r>
    </w:p>
    <w:p>
      <w:pPr>
        <w:spacing w:after="0"/>
        <w:ind w:left="0"/>
        <w:jc w:val="both"/>
      </w:pPr>
      <w:r>
        <w:rPr>
          <w:rFonts w:ascii="Times New Roman"/>
          <w:b w:val="false"/>
          <w:i w:val="false"/>
          <w:color w:val="000000"/>
          <w:sz w:val="28"/>
        </w:rPr>
        <w:t>ажырамас бөлігі болады және осы Келісіммен бір мезгілде күшіне кіреді.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 Қазақстан Республикасы Үкіметі мен Грузия Үкіметі </w:t>
      </w:r>
    </w:p>
    <w:p>
      <w:pPr>
        <w:spacing w:after="0"/>
        <w:ind w:left="0"/>
        <w:jc w:val="both"/>
      </w:pPr>
      <w:r>
        <w:rPr>
          <w:rFonts w:ascii="Times New Roman"/>
          <w:b w:val="false"/>
          <w:i w:val="false"/>
          <w:color w:val="000000"/>
          <w:sz w:val="28"/>
        </w:rPr>
        <w:t xml:space="preserve">арасындағы еркін сауда туралы 1997 жылғы 11 қарашада Келісімнің </w:t>
      </w:r>
    </w:p>
    <w:p>
      <w:pPr>
        <w:spacing w:after="0"/>
        <w:ind w:left="0"/>
        <w:jc w:val="both"/>
      </w:pPr>
      <w:r>
        <w:rPr>
          <w:rFonts w:ascii="Times New Roman"/>
          <w:b w:val="false"/>
          <w:i w:val="false"/>
          <w:color w:val="000000"/>
          <w:sz w:val="28"/>
        </w:rPr>
        <w:t xml:space="preserve">2-бабымен көзделген, жаңа Хаттама жасалғанға дейінгі кезеңде күшінде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      1997 жылғы 11 қарашада, Алматы қаласында, әрқайсысы қазақ, </w:t>
      </w:r>
    </w:p>
    <w:p>
      <w:pPr>
        <w:spacing w:after="0"/>
        <w:ind w:left="0"/>
        <w:jc w:val="both"/>
      </w:pPr>
      <w:r>
        <w:rPr>
          <w:rFonts w:ascii="Times New Roman"/>
          <w:b w:val="false"/>
          <w:i w:val="false"/>
          <w:color w:val="000000"/>
          <w:sz w:val="28"/>
        </w:rPr>
        <w:t>грузин және орыс тілдерінде, екі түпнұсқа данамен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Грузия Үкіметі</w:t>
      </w:r>
    </w:p>
    <w:p>
      <w:pPr>
        <w:spacing w:after="0"/>
        <w:ind w:left="0"/>
        <w:jc w:val="both"/>
      </w:pPr>
      <w:r>
        <w:rPr>
          <w:rFonts w:ascii="Times New Roman"/>
          <w:b w:val="false"/>
          <w:i w:val="false"/>
          <w:color w:val="000000"/>
          <w:sz w:val="28"/>
        </w:rPr>
        <w:t>         Үкіметі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Грузия</w:t>
      </w:r>
    </w:p>
    <w:p>
      <w:pPr>
        <w:spacing w:after="0"/>
        <w:ind w:left="0"/>
        <w:jc w:val="both"/>
      </w:pPr>
      <w:r>
        <w:rPr>
          <w:rFonts w:ascii="Times New Roman"/>
          <w:b w:val="false"/>
          <w:i w:val="false"/>
          <w:color w:val="000000"/>
          <w:sz w:val="28"/>
        </w:rPr>
        <w:t>                Үкіметі арасындағы Еркін сауда туралы Келісімдегі</w:t>
      </w:r>
    </w:p>
    <w:p>
      <w:pPr>
        <w:spacing w:after="0"/>
        <w:ind w:left="0"/>
        <w:jc w:val="both"/>
      </w:pPr>
      <w:r>
        <w:rPr>
          <w:rFonts w:ascii="Times New Roman"/>
          <w:b w:val="false"/>
          <w:i w:val="false"/>
          <w:color w:val="000000"/>
          <w:sz w:val="28"/>
        </w:rPr>
        <w:t>              Еркін сауда тәртібінен алынатындар туралы Хаттамаға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Грузиядан Қазақстан Республикасына экспортталғанда</w:t>
      </w:r>
    </w:p>
    <w:p>
      <w:pPr>
        <w:spacing w:after="0"/>
        <w:ind w:left="0"/>
        <w:jc w:val="both"/>
      </w:pPr>
      <w:r>
        <w:rPr>
          <w:rFonts w:ascii="Times New Roman"/>
          <w:b w:val="false"/>
          <w:i w:val="false"/>
          <w:color w:val="000000"/>
          <w:sz w:val="28"/>
        </w:rPr>
        <w:t>      еркін сауда тәртібінен алуға жататын тауарлардың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Тауардың аты                   |   ВЭД ТН-сының коды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|Алкогольді және алкогольсіз         |22-топ (2201, 2202, 2204, 2208,      </w:t>
      </w:r>
    </w:p>
    <w:p>
      <w:pPr>
        <w:spacing w:after="0"/>
        <w:ind w:left="0"/>
        <w:jc w:val="both"/>
      </w:pPr>
      <w:r>
        <w:rPr>
          <w:rFonts w:ascii="Times New Roman"/>
          <w:b w:val="false"/>
          <w:i w:val="false"/>
          <w:color w:val="000000"/>
          <w:sz w:val="28"/>
        </w:rPr>
        <w:t xml:space="preserve">|ішімдіктер                          |2209-дан басқа)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|Темекі, темекіні өндірістік         |24-топ                               </w:t>
      </w:r>
    </w:p>
    <w:p>
      <w:pPr>
        <w:spacing w:after="0"/>
        <w:ind w:left="0"/>
        <w:jc w:val="both"/>
      </w:pPr>
      <w:r>
        <w:rPr>
          <w:rFonts w:ascii="Times New Roman"/>
          <w:b w:val="false"/>
          <w:i w:val="false"/>
          <w:color w:val="000000"/>
          <w:sz w:val="28"/>
        </w:rPr>
        <w:t xml:space="preserve">|ауыстыратындар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|Қант                                | 1701 99 100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Ескерту: Шараптар мен коньяктарды есептемегенде, алкогольді өнімдер. </w:t>
      </w:r>
    </w:p>
    <w:p>
      <w:pPr>
        <w:spacing w:after="0"/>
        <w:ind w:left="0"/>
        <w:jc w:val="both"/>
      </w:pPr>
      <w:r>
        <w:rPr>
          <w:rFonts w:ascii="Times New Roman"/>
          <w:b w:val="false"/>
          <w:i w:val="false"/>
          <w:color w:val="000000"/>
          <w:sz w:val="28"/>
        </w:rPr>
        <w:t xml:space="preserve">Грузиядан жеткізілетін шараптар мен коньяктарды жеткізу көлемі мен </w:t>
      </w:r>
    </w:p>
    <w:p>
      <w:pPr>
        <w:spacing w:after="0"/>
        <w:ind w:left="0"/>
        <w:jc w:val="both"/>
      </w:pPr>
      <w:r>
        <w:rPr>
          <w:rFonts w:ascii="Times New Roman"/>
          <w:b w:val="false"/>
          <w:i w:val="false"/>
          <w:color w:val="000000"/>
          <w:sz w:val="28"/>
        </w:rPr>
        <w:t>маркалары жыл сайын бекітілетін квоталарға сәйкес реттеледі.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w:t>
      </w:r>
    </w:p>
    <w:p>
      <w:pPr>
        <w:spacing w:after="0"/>
        <w:ind w:left="0"/>
        <w:jc w:val="both"/>
      </w:pPr>
      <w:r>
        <w:rPr>
          <w:rFonts w:ascii="Times New Roman"/>
          <w:b w:val="false"/>
          <w:i w:val="false"/>
          <w:color w:val="000000"/>
          <w:sz w:val="28"/>
        </w:rPr>
        <w:t xml:space="preserve">     Кобдалиева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