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182ac" w14:textId="94182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одағының істері жөніндегі үкіметтік органды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1999 жылғы 19 қаңтар N 34. Күші жойылды - ҚР Үкіметінің 2003.04.14. N 357 қаулысымен.</w:t>
      </w:r>
    </w:p>
    <w:p>
      <w:pPr>
        <w:spacing w:after="0"/>
        <w:ind w:left="0"/>
        <w:jc w:val="both"/>
      </w:pPr>
      <w:bookmarkStart w:name="z1" w:id="0"/>
      <w:r>
        <w:rPr>
          <w:rFonts w:ascii="Times New Roman"/>
          <w:b w:val="false"/>
          <w:i w:val="false"/>
          <w:color w:val="000000"/>
          <w:sz w:val="28"/>
        </w:rPr>
        <w:t xml:space="preserve">
      Беларусь Республикасы, Қазақстан Республикасы, Қырғыз Республикасы және Ресей Федерациясы Мемлекетаралық кеңесінің "Кеден одағын одан әрі дамыту жөніндегі іс-шаралар туралы" 1997 жылғы 22 қазандағы N 6 шешімін орындау үшін Қазақстан Республикасының Үкіметі қаулы етеді: </w:t>
      </w:r>
      <w:r>
        <w:br/>
      </w:r>
      <w:r>
        <w:rPr>
          <w:rFonts w:ascii="Times New Roman"/>
          <w:b w:val="false"/>
          <w:i w:val="false"/>
          <w:color w:val="000000"/>
          <w:sz w:val="28"/>
        </w:rPr>
        <w:t xml:space="preserve">
      1. Қазақстан Республикасының Сыртқы істер министрлігі Кеден одағы мәселелері жөніндегі үйлестіруші үкіметтік орган болып белгіленсін. </w:t>
      </w:r>
      <w:r>
        <w:br/>
      </w:r>
      <w:r>
        <w:rPr>
          <w:rFonts w:ascii="Times New Roman"/>
          <w:b w:val="false"/>
          <w:i w:val="false"/>
          <w:color w:val="000000"/>
          <w:sz w:val="28"/>
        </w:rPr>
        <w:t xml:space="preserve">
      2. Қазақстан Республикасы Сыртқы істер министрлігінің жанынан Қазақстан Республикасының мүдделі министрліктері мен ведомстволарының қатысуымен Қазақстан Республикасы Сыртқы істер министрлігінің, Қаржы министрлігінің, Мемлекеттік кіріс министрлігінің, Энергетика, индустрия және сауда министрлігінің, Ұлттық Банкінің (келісім бойынша) және Қорғаныс министрлігінің Мемлекеттік шекараны күзету күштерінің өкілдерінен (басшылары орынбасарларының деңгейінде) Кеден одағының істері жөніндегі ведомствоаралық жұмыс тобы құрылсын. Бұл ретте: </w:t>
      </w:r>
      <w:r>
        <w:br/>
      </w:r>
      <w:r>
        <w:rPr>
          <w:rFonts w:ascii="Times New Roman"/>
          <w:b w:val="false"/>
          <w:i w:val="false"/>
          <w:color w:val="000000"/>
          <w:sz w:val="28"/>
        </w:rPr>
        <w:t xml:space="preserve">
      1) Қазақстан Республикасының Қаржы министрлігі мен Мемлекеттік кіріс министрлігі - кедендік салық, кедендік реттеу жөніндегі мәселелерді шешуде; </w:t>
      </w:r>
      <w:r>
        <w:br/>
      </w:r>
      <w:r>
        <w:rPr>
          <w:rFonts w:ascii="Times New Roman"/>
          <w:b w:val="false"/>
          <w:i w:val="false"/>
          <w:color w:val="000000"/>
          <w:sz w:val="28"/>
        </w:rPr>
        <w:t xml:space="preserve">
      2) Қазақстан Республикасының Энергетика, индустрия және сауда министрлігі - тарифтік және тарифтік емес реттеуге байланысты мәселелерді шешу кезінде; </w:t>
      </w:r>
      <w:r>
        <w:br/>
      </w:r>
      <w:r>
        <w:rPr>
          <w:rFonts w:ascii="Times New Roman"/>
          <w:b w:val="false"/>
          <w:i w:val="false"/>
          <w:color w:val="000000"/>
          <w:sz w:val="28"/>
        </w:rPr>
        <w:t xml:space="preserve">
      3) Қазақстан Республикасының Ұлттық Банкі (келісім бойынша) - валюталық реттеу мен бақылау жасауға байланысты мәселелерді шешу кезінде; </w:t>
      </w:r>
      <w:r>
        <w:br/>
      </w:r>
      <w:r>
        <w:rPr>
          <w:rFonts w:ascii="Times New Roman"/>
          <w:b w:val="false"/>
          <w:i w:val="false"/>
          <w:color w:val="000000"/>
          <w:sz w:val="28"/>
        </w:rPr>
        <w:t xml:space="preserve">
      4) Қазақстан Республикасы Қорғаныс министрлігінің Мемлекеттік шекараны күзету күштері - сыртқы шекараны күзетуге байланысты мәселелерді шешу кезінде жауапты органдар болып белгіленсін. </w:t>
      </w:r>
      <w:r>
        <w:br/>
      </w:r>
      <w:r>
        <w:rPr>
          <w:rFonts w:ascii="Times New Roman"/>
          <w:b w:val="false"/>
          <w:i w:val="false"/>
          <w:color w:val="000000"/>
          <w:sz w:val="28"/>
        </w:rPr>
        <w:t xml:space="preserve">
      3. Қазақстан Республикасының Сыртқы істер министрлігі бір айлық мерзім ішінде осы қаулының 2-тармағында көрсетілген мемлекеттік органдармен бірлесіп Кеден одағы істері жөніндегі ведомствоаралық жұмыс тобын құрсын. Көрсетілген топтың дербес құрамын Қазақстан Республикасы Премьер-Министрінің Кеңсесіне </w:t>
      </w:r>
      <w:r>
        <w:br/>
      </w:r>
      <w:r>
        <w:rPr>
          <w:rFonts w:ascii="Times New Roman"/>
          <w:b w:val="false"/>
          <w:i w:val="false"/>
          <w:color w:val="000000"/>
          <w:sz w:val="28"/>
        </w:rPr>
        <w:t xml:space="preserve">
ұсынсын. </w:t>
      </w:r>
      <w:r>
        <w:br/>
      </w:r>
      <w:r>
        <w:rPr>
          <w:rFonts w:ascii="Times New Roman"/>
          <w:b w:val="false"/>
          <w:i w:val="false"/>
          <w:color w:val="000000"/>
          <w:sz w:val="28"/>
        </w:rPr>
        <w:t xml:space="preserve">
     4. Осы қаулы қол қойылған күнінен бастап күшіне енеді.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