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ab907" w14:textId="c0ab9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 Экономикалық Сотының шешімі туралы</w:t>
      </w:r>
    </w:p>
    <w:p>
      <w:pPr>
        <w:spacing w:after="0"/>
        <w:ind w:left="0"/>
        <w:jc w:val="both"/>
      </w:pPr>
      <w:r>
        <w:rPr>
          <w:rFonts w:ascii="Times New Roman"/>
          <w:b w:val="false"/>
          <w:i w:val="false"/>
          <w:color w:val="000000"/>
          <w:sz w:val="28"/>
        </w:rPr>
        <w:t>Қазақстан Республикасы Үкіметінің Қаулысы 1998 жылғы 28 желтоқсан N 1341</w:t>
      </w:r>
    </w:p>
    <w:p>
      <w:pPr>
        <w:spacing w:after="0"/>
        <w:ind w:left="0"/>
        <w:jc w:val="both"/>
      </w:pPr>
      <w:bookmarkStart w:name="z0" w:id="0"/>
      <w:r>
        <w:rPr>
          <w:rFonts w:ascii="Times New Roman"/>
          <w:b w:val="false"/>
          <w:i w:val="false"/>
          <w:color w:val="000000"/>
          <w:sz w:val="28"/>
        </w:rPr>
        <w:t xml:space="preserve">
      Тәуелсіз Мемлекеттер Достастығы Экономикалық Сотының шешімін орындау мақсатында Қазақстан Республикасының Үкіметі қаулы етеді: </w:t>
      </w:r>
      <w:r>
        <w:br/>
      </w:r>
      <w:r>
        <w:rPr>
          <w:rFonts w:ascii="Times New Roman"/>
          <w:b w:val="false"/>
          <w:i w:val="false"/>
          <w:color w:val="000000"/>
          <w:sz w:val="28"/>
        </w:rPr>
        <w:t xml:space="preserve">
      1. Алматы облысының әкімі: </w:t>
      </w:r>
      <w:r>
        <w:br/>
      </w:r>
      <w:r>
        <w:rPr>
          <w:rFonts w:ascii="Times New Roman"/>
          <w:b w:val="false"/>
          <w:i w:val="false"/>
          <w:color w:val="000000"/>
          <w:sz w:val="28"/>
        </w:rPr>
        <w:t xml:space="preserve">
      1) Қазақстан Республикасы Ауыл шаруашылығы министрлігімен бірлесе отырып, Ресей Федерациясының Қазақстан Республикасына берілген ГАЗ-31029 автомобильдеріне айырбас ретінде 39713 (отыз тоғыз мың жеті жүз он үш) тонна мөлшерінде астық жеткізу немесе астықтың тиісті көлемінің толық жеткізілмеуінен келтірілген шығындарды өтеу жолымен Тәуелсіз Мемлекеттер Достастығы Экономикалық Сотының 1996 жылғы 3 қазандағы N С-1/15-96 шешімін орындауды қамтамасыз ету жөнінде шаралар қабылдасын; </w:t>
      </w:r>
      <w:r>
        <w:br/>
      </w:r>
      <w:r>
        <w:rPr>
          <w:rFonts w:ascii="Times New Roman"/>
          <w:b w:val="false"/>
          <w:i w:val="false"/>
          <w:color w:val="000000"/>
          <w:sz w:val="28"/>
        </w:rPr>
        <w:t xml:space="preserve">
      2) толық жеткізілмеген астықтың құнын дәнді дақылдардың Тәуелсіз Мемлекеттер Достастығы Экономикалық Сотының осы тармақтың 1)-тармақшасында көрсетілген шешімі шығарылған күні белгіленген орташа өлшемді бағасының, шын мәнісінде Ресей Федерациясына берілген дәнді дақылдардың түр-түрі мен сапасының (тиісті үлестерде) негізінде анықтасын. </w:t>
      </w:r>
      <w:r>
        <w:br/>
      </w:r>
      <w:r>
        <w:rPr>
          <w:rFonts w:ascii="Times New Roman"/>
          <w:b w:val="false"/>
          <w:i w:val="false"/>
          <w:color w:val="000000"/>
          <w:sz w:val="28"/>
        </w:rPr>
        <w:t xml:space="preserve">
      2. Қазақстан Республикасының Қаржы министрлігі Қазақстан Республикасы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Үкіметінің резерв қоры қаражатының есебінен 7050 (жеті мың елу) теңгеге </w:t>
      </w:r>
    </w:p>
    <w:p>
      <w:pPr>
        <w:spacing w:after="0"/>
        <w:ind w:left="0"/>
        <w:jc w:val="both"/>
      </w:pPr>
      <w:r>
        <w:rPr>
          <w:rFonts w:ascii="Times New Roman"/>
          <w:b w:val="false"/>
          <w:i w:val="false"/>
          <w:color w:val="000000"/>
          <w:sz w:val="28"/>
        </w:rPr>
        <w:t xml:space="preserve">баламды Беларусь Республикасы Ұлттық Банкінің 1500000 (бір миллион бес жүз </w:t>
      </w:r>
    </w:p>
    <w:p>
      <w:pPr>
        <w:spacing w:after="0"/>
        <w:ind w:left="0"/>
        <w:jc w:val="both"/>
      </w:pPr>
      <w:r>
        <w:rPr>
          <w:rFonts w:ascii="Times New Roman"/>
          <w:b w:val="false"/>
          <w:i w:val="false"/>
          <w:color w:val="000000"/>
          <w:sz w:val="28"/>
        </w:rPr>
        <w:t xml:space="preserve">мың) есеп айырысу билеттері сомасында іс бойынша сот шегерімдерін төлейтін </w:t>
      </w:r>
    </w:p>
    <w:p>
      <w:pPr>
        <w:spacing w:after="0"/>
        <w:ind w:left="0"/>
        <w:jc w:val="both"/>
      </w:pPr>
      <w:r>
        <w:rPr>
          <w:rFonts w:ascii="Times New Roman"/>
          <w:b w:val="false"/>
          <w:i w:val="false"/>
          <w:color w:val="000000"/>
          <w:sz w:val="28"/>
        </w:rPr>
        <w:t>болсын.</w:t>
      </w:r>
    </w:p>
    <w:p>
      <w:pPr>
        <w:spacing w:after="0"/>
        <w:ind w:left="0"/>
        <w:jc w:val="both"/>
      </w:pPr>
      <w:r>
        <w:rPr>
          <w:rFonts w:ascii="Times New Roman"/>
          <w:b w:val="false"/>
          <w:i w:val="false"/>
          <w:color w:val="000000"/>
          <w:sz w:val="28"/>
        </w:rPr>
        <w:t>     3. Осы қаулының орындалуын бақылау Қазақстан Республикасы Премьер-</w:t>
      </w:r>
    </w:p>
    <w:p>
      <w:pPr>
        <w:spacing w:after="0"/>
        <w:ind w:left="0"/>
        <w:jc w:val="both"/>
      </w:pPr>
      <w:r>
        <w:rPr>
          <w:rFonts w:ascii="Times New Roman"/>
          <w:b w:val="false"/>
          <w:i w:val="false"/>
          <w:color w:val="000000"/>
          <w:sz w:val="28"/>
        </w:rPr>
        <w:t>Министрінің Кеңсесіне жүктелсін.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xml:space="preserve"> Қобдалиева Н.</w:t>
      </w:r>
    </w:p>
    <w:p>
      <w:pPr>
        <w:spacing w:after="0"/>
        <w:ind w:left="0"/>
        <w:jc w:val="both"/>
      </w:pPr>
      <w:r>
        <w:rPr>
          <w:rFonts w:ascii="Times New Roman"/>
          <w:b w:val="false"/>
          <w:i w:val="false"/>
          <w:color w:val="000000"/>
          <w:sz w:val="28"/>
        </w:rPr>
        <w:t xml:space="preserve"> Нарбаев 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