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af84" w14:textId="acea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первоочередных проектов, предназначенных к финансированию за счет льготных займов Правительства Японии в 1998 финансовом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1998 года N 1216. Утратило силу - постановлением Правительства РК от 15 ноября 1999 г. N 1711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 РҚАО-ның ескертуі: Бұл қаулының мемлекеттік тілдегі мәтіні түспегендіктен ресми тілдегі мәтінді қараңыз.  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