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62b2" w14:textId="7406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меншігіне Женева қаласында (Швейцария) Конфедерациясы ғимарат сатып алу туралы</w:t>
      </w:r>
    </w:p>
    <w:p>
      <w:pPr>
        <w:spacing w:after="0"/>
        <w:ind w:left="0"/>
        <w:jc w:val="both"/>
      </w:pPr>
      <w:r>
        <w:rPr>
          <w:rFonts w:ascii="Times New Roman"/>
          <w:b w:val="false"/>
          <w:i w:val="false"/>
          <w:color w:val="000000"/>
          <w:sz w:val="28"/>
        </w:rPr>
        <w:t>Қазақстан Республикасы Үкіметі ҚАУЛЫСЫ 1998 жылғы 29 қазан N 1107</w:t>
      </w:r>
    </w:p>
    <w:p>
      <w:pPr>
        <w:spacing w:after="0"/>
        <w:ind w:left="0"/>
        <w:jc w:val="both"/>
      </w:pPr>
      <w:bookmarkStart w:name="z0" w:id="0"/>
      <w:r>
        <w:rPr>
          <w:rFonts w:ascii="Times New Roman"/>
          <w:b w:val="false"/>
          <w:i w:val="false"/>
          <w:color w:val="000000"/>
          <w:sz w:val="28"/>
        </w:rPr>
        <w:t xml:space="preserve">
     Мемлекеттік қаражатты ұтымды пайдалану және шетелдегі Қазақстан Республикасының меншік құқығына жататын жылжымайтын объектілердің тізбесін кеңейту жөніндегі белгіленген жобаларды одан әрі іске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Сыртқы істер министрлігінің, Біріккен Ұлттар Ұйымы бөлімі мен басқа да халықаралық ұйымдардың жанындағы Қазақстан Республикасының Тұрақты Өкілдігін әкімшілік тұрғыдан жайғастыру үшін, Женева қаласында: 10, Chemin du Рruniеr, Grand-Sacconex мекен-жайда орналасқан ғимаратты Қазақстан Республикасының меншігіне сатып алу және көрсетілген ғимаратты қайта жаңартуды жүргізу туралы ұсынысы қабылдансын. </w:t>
      </w:r>
      <w:r>
        <w:br/>
      </w:r>
      <w:r>
        <w:rPr>
          <w:rFonts w:ascii="Times New Roman"/>
          <w:b w:val="false"/>
          <w:i w:val="false"/>
          <w:color w:val="000000"/>
          <w:sz w:val="28"/>
        </w:rPr>
        <w:t xml:space="preserve">
      2. Қазақстан Республикасының Сыртқы істер министрлігі мен Қаржы министрлігі қаржыландырудың шарттары мен кестесі жөнінде шетелдік несие берушілермен келіссөздер жүргізсін, 2,4 млн. (екі миллион төрт жүз мың) АҚШ долларынан аспайтын сомаға несиелік келісімді әзірлесін. </w:t>
      </w:r>
      <w:r>
        <w:br/>
      </w:r>
      <w:r>
        <w:rPr>
          <w:rFonts w:ascii="Times New Roman"/>
          <w:b w:val="false"/>
          <w:i w:val="false"/>
          <w:color w:val="000000"/>
          <w:sz w:val="28"/>
        </w:rPr>
        <w:t xml:space="preserve">
      3. Қазақстан Республикасының Қаржы министрлігі: </w:t>
      </w:r>
      <w:r>
        <w:br/>
      </w:r>
      <w:r>
        <w:rPr>
          <w:rFonts w:ascii="Times New Roman"/>
          <w:b w:val="false"/>
          <w:i w:val="false"/>
          <w:color w:val="000000"/>
          <w:sz w:val="28"/>
        </w:rPr>
        <w:t xml:space="preserve">
      Қазақстан Республикасының мемлекеттік борышының 1998 жылға арналған лимиті шеңберінде шетелдік несие берушімен несиелік келісімге қол қойсын; </w:t>
      </w:r>
      <w:r>
        <w:br/>
      </w:r>
      <w:r>
        <w:rPr>
          <w:rFonts w:ascii="Times New Roman"/>
          <w:b w:val="false"/>
          <w:i w:val="false"/>
          <w:color w:val="000000"/>
          <w:sz w:val="28"/>
        </w:rPr>
        <w:t xml:space="preserve">
      жобаны қайтарымсыз негізде қаржыландырсын; </w:t>
      </w:r>
      <w:r>
        <w:br/>
      </w:r>
      <w:r>
        <w:rPr>
          <w:rFonts w:ascii="Times New Roman"/>
          <w:b w:val="false"/>
          <w:i w:val="false"/>
          <w:color w:val="000000"/>
          <w:sz w:val="28"/>
        </w:rPr>
        <w:t xml:space="preserve">
      несиеге қызмет көрсету мен оны өтеуді республикалық бюджеттің қаражатынан қарастырсын. </w:t>
      </w:r>
      <w:r>
        <w:br/>
      </w:r>
      <w:r>
        <w:rPr>
          <w:rFonts w:ascii="Times New Roman"/>
          <w:b w:val="false"/>
          <w:i w:val="false"/>
          <w:color w:val="000000"/>
          <w:sz w:val="28"/>
        </w:rPr>
        <w:t xml:space="preserve">
      4. Қазақстан Республикасының Сыртқы істер министрлігі қаражаттың мақсатқа сай пайдалануын қамтамасыз етсін. </w:t>
      </w:r>
      <w:r>
        <w:br/>
      </w:r>
      <w:r>
        <w:rPr>
          <w:rFonts w:ascii="Times New Roman"/>
          <w:b w:val="false"/>
          <w:i w:val="false"/>
          <w:color w:val="000000"/>
          <w:sz w:val="28"/>
        </w:rPr>
        <w:t xml:space="preserve">
      5. Осы қаулының орындалуын бақылау Қазақстан Республикасы Премьер- Министрінің бірінші орынбасары О.Ә. Жандосовқа жүктелсін. </w:t>
      </w:r>
      <w:r>
        <w:br/>
      </w:r>
      <w:r>
        <w:rPr>
          <w:rFonts w:ascii="Times New Roman"/>
          <w:b w:val="false"/>
          <w:i w:val="false"/>
          <w:color w:val="000000"/>
          <w:sz w:val="28"/>
        </w:rPr>
        <w:t xml:space="preserve">
      6.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