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6f67" w14:textId="5ad6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Композитор Ғ.А. Жұбанованың есімін мәңгі есте қалдыру туралы</w:t>
      </w:r>
    </w:p>
    <w:p>
      <w:pPr>
        <w:spacing w:after="0"/>
        <w:ind w:left="0"/>
        <w:jc w:val="both"/>
      </w:pPr>
      <w:r>
        <w:rPr>
          <w:rFonts w:ascii="Times New Roman"/>
          <w:b w:val="false"/>
          <w:i w:val="false"/>
          <w:color w:val="000000"/>
          <w:sz w:val="28"/>
        </w:rPr>
        <w:t>Қазақстан Республикасы Үкіметінің ҚАУЛЫСЫ 1998 жылғы 9 қазан N 1023</w:t>
      </w:r>
    </w:p>
    <w:p>
      <w:pPr>
        <w:spacing w:after="0"/>
        <w:ind w:left="0"/>
        <w:jc w:val="both"/>
      </w:pPr>
      <w:bookmarkStart w:name="z0" w:id="0"/>
      <w:r>
        <w:rPr>
          <w:rFonts w:ascii="Times New Roman"/>
          <w:b w:val="false"/>
          <w:i w:val="false"/>
          <w:color w:val="000000"/>
          <w:sz w:val="28"/>
        </w:rPr>
        <w:t xml:space="preserve">
      КСРО және Қазақстан Республикасының халық әртісі, Қазақстан Республикасы Мемлекеттік сыйлығының лауреаты, аса көрнекті композитор Ғазиза Ахметқызы Жұбанованың есімін мәңгі есте қалдыру мақсатында Қазақстан Республикасының Үкіметі ҚАУЛЫ ЕТЕДІ: </w:t>
      </w:r>
      <w:r>
        <w:br/>
      </w:r>
      <w:r>
        <w:rPr>
          <w:rFonts w:ascii="Times New Roman"/>
          <w:b w:val="false"/>
          <w:i w:val="false"/>
          <w:color w:val="000000"/>
          <w:sz w:val="28"/>
        </w:rPr>
        <w:t xml:space="preserve">
      1. Алматы қаласының әкімі: </w:t>
      </w:r>
      <w:r>
        <w:br/>
      </w:r>
      <w:r>
        <w:rPr>
          <w:rFonts w:ascii="Times New Roman"/>
          <w:b w:val="false"/>
          <w:i w:val="false"/>
          <w:color w:val="000000"/>
          <w:sz w:val="28"/>
        </w:rPr>
        <w:t xml:space="preserve">
      Мемлекеттік ономастика комиссиясымен келісе отырып белгіленген тәртіппен Алматы қаласы көшелерінің біріне Ғазиза Жұбанованың есімін берсін. </w:t>
      </w:r>
      <w:r>
        <w:br/>
      </w:r>
      <w:r>
        <w:rPr>
          <w:rFonts w:ascii="Times New Roman"/>
          <w:b w:val="false"/>
          <w:i w:val="false"/>
          <w:color w:val="000000"/>
          <w:sz w:val="28"/>
        </w:rPr>
        <w:t xml:space="preserve">
      2. Ақтөбе облысының әкімі: </w:t>
      </w:r>
      <w:r>
        <w:br/>
      </w:r>
      <w:r>
        <w:rPr>
          <w:rFonts w:ascii="Times New Roman"/>
          <w:b w:val="false"/>
          <w:i w:val="false"/>
          <w:color w:val="000000"/>
          <w:sz w:val="28"/>
        </w:rPr>
        <w:t xml:space="preserve">
      Алматы қаласының "Кеңсай" зиратындағы композитор Ғ.А. Жұбанованың қабіріне ескерткіш орнатсын: </w:t>
      </w:r>
      <w:r>
        <w:br/>
      </w:r>
      <w:r>
        <w:rPr>
          <w:rFonts w:ascii="Times New Roman"/>
          <w:b w:val="false"/>
          <w:i w:val="false"/>
          <w:color w:val="000000"/>
          <w:sz w:val="28"/>
        </w:rPr>
        <w:t xml:space="preserve">
      Мемлекеттік ономастика комиссиясымен келісе отырып белгіленген тәртіппен Ақтөбе қаласы көшелерінің біріне Ғазиза Жұбанованың есімін берсін. </w:t>
      </w:r>
      <w:r>
        <w:br/>
      </w:r>
      <w:r>
        <w:rPr>
          <w:rFonts w:ascii="Times New Roman"/>
          <w:b w:val="false"/>
          <w:i w:val="false"/>
          <w:color w:val="000000"/>
          <w:sz w:val="28"/>
        </w:rPr>
        <w:t xml:space="preserve">
      3. Қазақстан Республикасының Ақпарат және қоғамдық келісім министрлігі Ғазиза Жұбанованың "Музыка - менің өмірім" деген кітабын және Ғ.А. Жұбанованың музыкалық шығармаларын (опералар, балеттер, симфониялар және т.б.) басып шығаруды жүзеге асырсын. </w:t>
      </w:r>
      <w:r>
        <w:br/>
      </w:r>
      <w:r>
        <w:rPr>
          <w:rFonts w:ascii="Times New Roman"/>
          <w:b w:val="false"/>
          <w:i w:val="false"/>
          <w:color w:val="000000"/>
          <w:sz w:val="28"/>
        </w:rPr>
        <w:t xml:space="preserve">
      4. Қазақстан Республикасының Білім, мәдениет және денсаулық сақтау министрлігі: </w:t>
      </w:r>
      <w:r>
        <w:br/>
      </w:r>
      <w:r>
        <w:rPr>
          <w:rFonts w:ascii="Times New Roman"/>
          <w:b w:val="false"/>
          <w:i w:val="false"/>
          <w:color w:val="000000"/>
          <w:sz w:val="28"/>
        </w:rPr>
        <w:t xml:space="preserve">
      Ғ.А. Жұбанованың өмірі мен шығармашылығына арналған деректі фильм шығаруды ұйымдастырсын. </w:t>
      </w:r>
      <w:r>
        <w:br/>
      </w:r>
      <w:r>
        <w:rPr>
          <w:rFonts w:ascii="Times New Roman"/>
          <w:b w:val="false"/>
          <w:i w:val="false"/>
          <w:color w:val="000000"/>
          <w:sz w:val="28"/>
        </w:rPr>
        <w:t xml:space="preserve">
      5. Тиісті министрліктер мен ведомстволар 1999 жылға арналған іс-шаралар жоспары мен басылымдардың тізбесін бекітуі кезінде 1999 жылға арналған республикалық бюджетте "Демалысты ұйымдастыру және мәдениет саласындағы қызмет" деген 08 функционалдық тобы бойынша көзделген лимиттің есебінен және оның жоғары шегінде осы қаулының 3,4-тармақтарында көзделген шараларды жүргізуді ескерсін.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