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a3af" w14:textId="b14a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1998 жылғы 21 қыркүйектегі N 927 Қаулысы. Күші жойылды - Қазақстан Республикасы Үкіметінің 2006.08.14. N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Үкіметінің 2006.08.14.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 өзгерістер мен толықтырулар бекітілсін: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"Әкелінетін тауарларға кеден баждарының ставкалары туралы" қаулысында Қазақстан Республикасы Үкіметінің 1996 жылғы 14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1389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1996 ж., N 46, 450-құжат):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1-қосымшасында: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  КӨКӨНІСТЕРДІҢ, ЖЕМІСТЕРДІҢ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(ЖИДЕКТЕРДІҢ), ЖАҢҒАҚТАРДЫҢ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НЕМЕСЕ ӨСІМДІКТЕРДІҢ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БӨЛІКТЕРІНЕН ҚАЙТА ӨҢДЕЛГЕН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ӨНІМДЕР"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  КӨКӨНІСТЕРДІҢ, ЖЕМІСТЕРДІҢ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(ЖИДЕКТЕРДІҢ), ЖАҢҒАҚТАРДЫҢ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НЕМЕСЕ ӨСІМДІКТЕРДІҢ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БӨЛІКТЕРІНЕН ҚАЙТА ӨҢДЕЛГЕН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ӨНІМДЕР                                 20";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"3922-3926 Пластмассадан жасалған бұйымдар   25"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"3922-3925 Пластмассадан жасалған бұйымдар   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"701091 Құтылар, шөлмектер, банкілер          2"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"701091 Құтылар, шөлмектер, банкілер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701092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701093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701094                                       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Үкіметінің 2001.05.31.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Үкіметінің 2000.01.28.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жариялануға жатады.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