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a11f1" w14:textId="bea11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Президенті мен Үкіметінің Шаруашылық басқармасын "Шаруашылық басқармасы" жабық акционерлік қоғамы етіп қайта құру туралы</w:t>
      </w:r>
    </w:p>
    <w:p>
      <w:pPr>
        <w:spacing w:after="0"/>
        <w:ind w:left="0"/>
        <w:jc w:val="both"/>
      </w:pPr>
      <w:r>
        <w:rPr>
          <w:rFonts w:ascii="Times New Roman"/>
          <w:b w:val="false"/>
          <w:i w:val="false"/>
          <w:color w:val="000000"/>
          <w:sz w:val="28"/>
        </w:rPr>
        <w:t>Қазақстан Республикасы Үкіметінің ҚАУЛЫСЫ 1998 жылғы 31 тамыз N 822</w:t>
      </w:r>
    </w:p>
    <w:p>
      <w:pPr>
        <w:spacing w:after="0"/>
        <w:ind w:left="0"/>
        <w:jc w:val="both"/>
      </w:pPr>
      <w:bookmarkStart w:name="z0" w:id="0"/>
      <w:r>
        <w:rPr>
          <w:rFonts w:ascii="Times New Roman"/>
          <w:b w:val="false"/>
          <w:i w:val="false"/>
          <w:color w:val="000000"/>
          <w:sz w:val="28"/>
        </w:rPr>
        <w:t>
       "Қазақстан Республикасының Президенті Іс басқармасының құрылымын жетілдіру жөніндегі шаралар туралы" Қазақстан Республикасы Президентінің 1998 жылғы 31 тамыздағы N 4034 </w:t>
      </w:r>
      <w:r>
        <w:rPr>
          <w:rFonts w:ascii="Times New Roman"/>
          <w:b w:val="false"/>
          <w:i w:val="false"/>
          <w:color w:val="000000"/>
          <w:sz w:val="28"/>
        </w:rPr>
        <w:t xml:space="preserve">U984034_ </w:t>
      </w:r>
      <w:r>
        <w:rPr>
          <w:rFonts w:ascii="Times New Roman"/>
          <w:b w:val="false"/>
          <w:i w:val="false"/>
          <w:color w:val="000000"/>
          <w:sz w:val="28"/>
        </w:rPr>
        <w:t xml:space="preserve">Жарлығын орындау үшін Қазақстан Республикасының Үкіметі ҚАУЛЫ ЕТЕДІ: </w:t>
      </w:r>
      <w:r>
        <w:br/>
      </w:r>
      <w:r>
        <w:rPr>
          <w:rFonts w:ascii="Times New Roman"/>
          <w:b w:val="false"/>
          <w:i w:val="false"/>
          <w:color w:val="000000"/>
          <w:sz w:val="28"/>
        </w:rPr>
        <w:t xml:space="preserve">
      1. Қазақстан Республикасы Президенті мен Үкіметінің Шаруашылық басқармасы жарғылық капиталына мемлекеттің жүз проценттік қатысуымен "Шаруашылық басқармасы" жабық акционерлік қоғамы болып қайта құрылсын. </w:t>
      </w:r>
      <w:r>
        <w:br/>
      </w:r>
      <w:r>
        <w:rPr>
          <w:rFonts w:ascii="Times New Roman"/>
          <w:b w:val="false"/>
          <w:i w:val="false"/>
          <w:color w:val="000000"/>
          <w:sz w:val="28"/>
        </w:rPr>
        <w:t xml:space="preserve">
      2. "Шаруашылық басқармасы" жабық акционерлік қоғамының жарғылық капиталына мемлекеттің жарнасы ретінде Қазақстан Республикасының Президенті мен Үкіметі Шаруашылық басқармасының балансындағы мүлік, қосымшаға сәйкес тізбе бойынша республикалық мемлекеттік кәсіпорындардың және өзге де ұйымдардың мүлкі берілсін. </w:t>
      </w:r>
      <w:r>
        <w:br/>
      </w:r>
      <w:r>
        <w:rPr>
          <w:rFonts w:ascii="Times New Roman"/>
          <w:b w:val="false"/>
          <w:i w:val="false"/>
          <w:color w:val="000000"/>
          <w:sz w:val="28"/>
        </w:rPr>
        <w:t xml:space="preserve">
      3. Қазақстан Республикасы Қаржы министрлігінің Мемлекеттік мүлік және жекешелендіру департаменті заңдарда белгіленген тәртіппен: </w:t>
      </w:r>
      <w:r>
        <w:br/>
      </w:r>
      <w:r>
        <w:rPr>
          <w:rFonts w:ascii="Times New Roman"/>
          <w:b w:val="false"/>
          <w:i w:val="false"/>
          <w:color w:val="000000"/>
          <w:sz w:val="28"/>
        </w:rPr>
        <w:t xml:space="preserve">
      1) Қазақстан Республикасы Президентінің Іс басқармасымен бірлесіп мүлкі мемлекеттің жарнасы ретінде "Шаруашылық басқармасы" жабық акционерлік қоғамының жарғылық капиталына берілетін республикалық мемлекеттік кәсіпорындар мен өзге де ұйымдарға қатысты қажетті қайта құру рәсімдерін жүргізсін; </w:t>
      </w:r>
      <w:r>
        <w:br/>
      </w:r>
      <w:r>
        <w:rPr>
          <w:rFonts w:ascii="Times New Roman"/>
          <w:b w:val="false"/>
          <w:i w:val="false"/>
          <w:color w:val="000000"/>
          <w:sz w:val="28"/>
        </w:rPr>
        <w:t xml:space="preserve">
      2) Қазақстан Республикасының Президенті мен Үкіметі Шаруашылық басқармасының "Шаруашылық басқармасы" жабық акционерлік қоғамы болып қайта құрылуына байланысты осы қаулыдан туындайтын өзге де шараларды қабылдасын. </w:t>
      </w:r>
      <w:r>
        <w:br/>
      </w:r>
      <w:r>
        <w:rPr>
          <w:rFonts w:ascii="Times New Roman"/>
          <w:b w:val="false"/>
          <w:i w:val="false"/>
          <w:color w:val="000000"/>
          <w:sz w:val="28"/>
        </w:rPr>
        <w:t xml:space="preserve">
      4. Қазақстан Республикасы Президентінің Іс басқармасына "Шаруашылық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басқармасы" жабық акционерлік қоғамы акцияларының мемлекеттік пакетіне ие </w:t>
      </w:r>
    </w:p>
    <w:p>
      <w:pPr>
        <w:spacing w:after="0"/>
        <w:ind w:left="0"/>
        <w:jc w:val="both"/>
      </w:pPr>
      <w:r>
        <w:rPr>
          <w:rFonts w:ascii="Times New Roman"/>
          <w:b w:val="false"/>
          <w:i w:val="false"/>
          <w:color w:val="000000"/>
          <w:sz w:val="28"/>
        </w:rPr>
        <w:t>болу, пайдалану және басқару жөнінде өкілеттік берілсін.</w:t>
      </w:r>
    </w:p>
    <w:p>
      <w:pPr>
        <w:spacing w:after="0"/>
        <w:ind w:left="0"/>
        <w:jc w:val="both"/>
      </w:pPr>
      <w:r>
        <w:rPr>
          <w:rFonts w:ascii="Times New Roman"/>
          <w:b w:val="false"/>
          <w:i w:val="false"/>
          <w:color w:val="000000"/>
          <w:sz w:val="28"/>
        </w:rPr>
        <w:t xml:space="preserve">     5. Қазақстан Республикасының Әділет министрлігі Қазақстан </w:t>
      </w:r>
    </w:p>
    <w:p>
      <w:pPr>
        <w:spacing w:after="0"/>
        <w:ind w:left="0"/>
        <w:jc w:val="both"/>
      </w:pPr>
      <w:r>
        <w:rPr>
          <w:rFonts w:ascii="Times New Roman"/>
          <w:b w:val="false"/>
          <w:i w:val="false"/>
          <w:color w:val="000000"/>
          <w:sz w:val="28"/>
        </w:rPr>
        <w:t xml:space="preserve">Республикасы Президентінің Іс басқармасымен келісім бойынша Қазақстан </w:t>
      </w:r>
    </w:p>
    <w:p>
      <w:pPr>
        <w:spacing w:after="0"/>
        <w:ind w:left="0"/>
        <w:jc w:val="both"/>
      </w:pPr>
      <w:r>
        <w:rPr>
          <w:rFonts w:ascii="Times New Roman"/>
          <w:b w:val="false"/>
          <w:i w:val="false"/>
          <w:color w:val="000000"/>
          <w:sz w:val="28"/>
        </w:rPr>
        <w:t xml:space="preserve">Республикасы Үкіметінің бұрын қабылдаған актілерін осы қаулыға сәйкес </w:t>
      </w:r>
    </w:p>
    <w:p>
      <w:pPr>
        <w:spacing w:after="0"/>
        <w:ind w:left="0"/>
        <w:jc w:val="both"/>
      </w:pPr>
      <w:r>
        <w:rPr>
          <w:rFonts w:ascii="Times New Roman"/>
          <w:b w:val="false"/>
          <w:i w:val="false"/>
          <w:color w:val="000000"/>
          <w:sz w:val="28"/>
        </w:rPr>
        <w:t>келтіру туралы ұсыныс енгізсін.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1998 жылғы 31 тамыздағы</w:t>
      </w:r>
    </w:p>
    <w:p>
      <w:pPr>
        <w:spacing w:after="0"/>
        <w:ind w:left="0"/>
        <w:jc w:val="both"/>
      </w:pPr>
      <w:r>
        <w:rPr>
          <w:rFonts w:ascii="Times New Roman"/>
          <w:b w:val="false"/>
          <w:i w:val="false"/>
          <w:color w:val="000000"/>
          <w:sz w:val="28"/>
        </w:rPr>
        <w:t>                                              N 822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Қосымша өзгерді - ҚР Үкіметінің 1999.05.26. N 639</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P990639_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Қосымша өзгерді - ҚР Үкіметінің 1999.06.17. N 784</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P990784_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Қосымша өзгерді - ҚР Үкіметінің 1999.09.17. N 1401</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P991401_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Қосымша өзгерді - ҚР Үкіметінің 1999.11.22. N 1765</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P991765_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Қосымша өзгерді - ҚР Үкіметінің 2000.11.07. N 1680</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P001680_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Қосымша толықтырылды - ҚР Үкіметінің 2000.11.29. N 1781</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P001781_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Мүлкі мемлекеттің жарнасы ретінде "Шаруашылық басқармасы"</w:t>
      </w:r>
    </w:p>
    <w:p>
      <w:pPr>
        <w:spacing w:after="0"/>
        <w:ind w:left="0"/>
        <w:jc w:val="both"/>
      </w:pPr>
      <w:r>
        <w:rPr>
          <w:rFonts w:ascii="Times New Roman"/>
          <w:b w:val="false"/>
          <w:i w:val="false"/>
          <w:color w:val="000000"/>
          <w:sz w:val="28"/>
        </w:rPr>
        <w:t>      жабық акционерлік қоғамына берілетін республикалық мемлекеттік</w:t>
      </w:r>
    </w:p>
    <w:p>
      <w:pPr>
        <w:spacing w:after="0"/>
        <w:ind w:left="0"/>
        <w:jc w:val="both"/>
      </w:pPr>
      <w:r>
        <w:rPr>
          <w:rFonts w:ascii="Times New Roman"/>
          <w:b w:val="false"/>
          <w:i w:val="false"/>
          <w:color w:val="000000"/>
          <w:sz w:val="28"/>
        </w:rPr>
        <w:t>                  кәсіпорындар мен өзге де ұйымдардың</w:t>
      </w:r>
    </w:p>
    <w:p>
      <w:pPr>
        <w:spacing w:after="0"/>
        <w:ind w:left="0"/>
        <w:jc w:val="both"/>
      </w:pPr>
      <w:r>
        <w:rPr>
          <w:rFonts w:ascii="Times New Roman"/>
          <w:b w:val="false"/>
          <w:i w:val="false"/>
          <w:color w:val="000000"/>
          <w:sz w:val="28"/>
        </w:rPr>
        <w:t>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 резиденцияларының бірлескен дирекциясы</w:t>
      </w:r>
    </w:p>
    <w:p>
      <w:pPr>
        <w:spacing w:after="0"/>
        <w:ind w:left="0"/>
        <w:jc w:val="both"/>
      </w:pPr>
      <w:r>
        <w:rPr>
          <w:rFonts w:ascii="Times New Roman"/>
          <w:b w:val="false"/>
          <w:i w:val="false"/>
          <w:color w:val="000000"/>
          <w:sz w:val="28"/>
        </w:rPr>
        <w:t>     құрамында:</w:t>
      </w:r>
    </w:p>
    <w:p>
      <w:pPr>
        <w:spacing w:after="0"/>
        <w:ind w:left="0"/>
        <w:jc w:val="both"/>
      </w:pPr>
      <w:r>
        <w:rPr>
          <w:rFonts w:ascii="Times New Roman"/>
          <w:b w:val="false"/>
          <w:i w:val="false"/>
          <w:color w:val="000000"/>
          <w:sz w:val="28"/>
        </w:rPr>
        <w:t>     Бас меймандық резиденция</w:t>
      </w:r>
    </w:p>
    <w:p>
      <w:pPr>
        <w:spacing w:after="0"/>
        <w:ind w:left="0"/>
        <w:jc w:val="both"/>
      </w:pPr>
      <w:r>
        <w:rPr>
          <w:rFonts w:ascii="Times New Roman"/>
          <w:b w:val="false"/>
          <w:i w:val="false"/>
          <w:color w:val="000000"/>
          <w:sz w:val="28"/>
        </w:rPr>
        <w:t>     N 1-4 резиденциялар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7 резиденция</w:t>
      </w:r>
    </w:p>
    <w:p>
      <w:pPr>
        <w:spacing w:after="0"/>
        <w:ind w:left="0"/>
        <w:jc w:val="both"/>
      </w:pPr>
      <w:r>
        <w:rPr>
          <w:rFonts w:ascii="Times New Roman"/>
          <w:b w:val="false"/>
          <w:i w:val="false"/>
          <w:color w:val="000000"/>
          <w:sz w:val="28"/>
        </w:rPr>
        <w:t xml:space="preserve">     Қабылдау үйі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"Қапшағай" резиденциясы</w:t>
      </w:r>
    </w:p>
    <w:p>
      <w:pPr>
        <w:spacing w:after="0"/>
        <w:ind w:left="0"/>
        <w:jc w:val="both"/>
      </w:pPr>
      <w:r>
        <w:rPr>
          <w:rFonts w:ascii="Times New Roman"/>
          <w:b w:val="false"/>
          <w:i w:val="false"/>
          <w:color w:val="000000"/>
          <w:sz w:val="28"/>
        </w:rPr>
        <w:t>     "Арман" демалыс үйі</w:t>
      </w:r>
    </w:p>
    <w:p>
      <w:pPr>
        <w:spacing w:after="0"/>
        <w:ind w:left="0"/>
        <w:jc w:val="both"/>
      </w:pPr>
      <w:r>
        <w:rPr>
          <w:rFonts w:ascii="Times New Roman"/>
          <w:b w:val="false"/>
          <w:i w:val="false"/>
          <w:color w:val="000000"/>
          <w:sz w:val="28"/>
        </w:rPr>
        <w:t>     құрамында:</w:t>
      </w:r>
    </w:p>
    <w:p>
      <w:pPr>
        <w:spacing w:after="0"/>
        <w:ind w:left="0"/>
        <w:jc w:val="both"/>
      </w:pPr>
      <w:r>
        <w:rPr>
          <w:rFonts w:ascii="Times New Roman"/>
          <w:b w:val="false"/>
          <w:i w:val="false"/>
          <w:color w:val="000000"/>
          <w:sz w:val="28"/>
        </w:rPr>
        <w:t>     N 6 резиденция</w:t>
      </w:r>
    </w:p>
    <w:p>
      <w:pPr>
        <w:spacing w:after="0"/>
        <w:ind w:left="0"/>
        <w:jc w:val="both"/>
      </w:pPr>
      <w:r>
        <w:rPr>
          <w:rFonts w:ascii="Times New Roman"/>
          <w:b w:val="false"/>
          <w:i w:val="false"/>
          <w:color w:val="000000"/>
          <w:sz w:val="28"/>
        </w:rPr>
        <w:t>     N 8 резиденция</w:t>
      </w:r>
    </w:p>
    <w:p>
      <w:pPr>
        <w:spacing w:after="0"/>
        <w:ind w:left="0"/>
        <w:jc w:val="both"/>
      </w:pPr>
      <w:r>
        <w:rPr>
          <w:rFonts w:ascii="Times New Roman"/>
          <w:b w:val="false"/>
          <w:i w:val="false"/>
          <w:color w:val="000000"/>
          <w:sz w:val="28"/>
        </w:rPr>
        <w:t>     N 9 резиденция</w:t>
      </w:r>
    </w:p>
    <w:p>
      <w:pPr>
        <w:spacing w:after="0"/>
        <w:ind w:left="0"/>
        <w:jc w:val="both"/>
      </w:pPr>
      <w:r>
        <w:rPr>
          <w:rFonts w:ascii="Times New Roman"/>
          <w:b w:val="false"/>
          <w:i w:val="false"/>
          <w:color w:val="000000"/>
          <w:sz w:val="28"/>
        </w:rPr>
        <w:t>     Кіші резиденция</w:t>
      </w:r>
    </w:p>
    <w:p>
      <w:pPr>
        <w:spacing w:after="0"/>
        <w:ind w:left="0"/>
        <w:jc w:val="both"/>
      </w:pPr>
      <w:r>
        <w:rPr>
          <w:rFonts w:ascii="Times New Roman"/>
          <w:b w:val="false"/>
          <w:i w:val="false"/>
          <w:color w:val="000000"/>
          <w:sz w:val="28"/>
        </w:rPr>
        <w:t>     Қазақстан Республикасының Президенті резиденциясының N 1 асханасы</w:t>
      </w:r>
    </w:p>
    <w:p>
      <w:pPr>
        <w:spacing w:after="0"/>
        <w:ind w:left="0"/>
        <w:jc w:val="both"/>
      </w:pPr>
      <w:r>
        <w:rPr>
          <w:rFonts w:ascii="Times New Roman"/>
          <w:b w:val="false"/>
          <w:i w:val="false"/>
          <w:color w:val="000000"/>
          <w:sz w:val="28"/>
        </w:rPr>
        <w:t>     "Жалын" мейрамханасы</w:t>
      </w:r>
    </w:p>
    <w:p>
      <w:pPr>
        <w:spacing w:after="0"/>
        <w:ind w:left="0"/>
        <w:jc w:val="both"/>
      </w:pPr>
      <w:r>
        <w:rPr>
          <w:rFonts w:ascii="Times New Roman"/>
          <w:b w:val="false"/>
          <w:i w:val="false"/>
          <w:color w:val="000000"/>
          <w:sz w:val="28"/>
        </w:rPr>
        <w:t>     Саяжайлық шаруашылық</w:t>
      </w:r>
    </w:p>
    <w:p>
      <w:pPr>
        <w:spacing w:after="0"/>
        <w:ind w:left="0"/>
        <w:jc w:val="both"/>
      </w:pPr>
      <w:r>
        <w:rPr>
          <w:rFonts w:ascii="Times New Roman"/>
          <w:b w:val="false"/>
          <w:i w:val="false"/>
          <w:color w:val="000000"/>
          <w:sz w:val="28"/>
        </w:rPr>
        <w:t>     "Алмалы" демалыс үйі</w:t>
      </w:r>
    </w:p>
    <w:p>
      <w:pPr>
        <w:spacing w:after="0"/>
        <w:ind w:left="0"/>
        <w:jc w:val="both"/>
      </w:pPr>
      <w:r>
        <w:rPr>
          <w:rFonts w:ascii="Times New Roman"/>
          <w:b w:val="false"/>
          <w:i w:val="false"/>
          <w:color w:val="000000"/>
          <w:sz w:val="28"/>
        </w:rPr>
        <w:t>     құрамында:</w:t>
      </w:r>
    </w:p>
    <w:p>
      <w:pPr>
        <w:spacing w:after="0"/>
        <w:ind w:left="0"/>
        <w:jc w:val="both"/>
      </w:pPr>
      <w:r>
        <w:rPr>
          <w:rFonts w:ascii="Times New Roman"/>
          <w:b w:val="false"/>
          <w:i w:val="false"/>
          <w:color w:val="000000"/>
          <w:sz w:val="28"/>
        </w:rPr>
        <w:t>     Қонақ үй кешені</w:t>
      </w:r>
    </w:p>
    <w:p>
      <w:pPr>
        <w:spacing w:after="0"/>
        <w:ind w:left="0"/>
        <w:jc w:val="both"/>
      </w:pPr>
      <w:r>
        <w:rPr>
          <w:rFonts w:ascii="Times New Roman"/>
          <w:b w:val="false"/>
          <w:i w:val="false"/>
          <w:color w:val="000000"/>
          <w:sz w:val="28"/>
        </w:rPr>
        <w:t>     Саяжайлық шаруашылық</w:t>
      </w:r>
    </w:p>
    <w:p>
      <w:pPr>
        <w:spacing w:after="0"/>
        <w:ind w:left="0"/>
        <w:jc w:val="both"/>
      </w:pPr>
      <w:r>
        <w:rPr>
          <w:rFonts w:ascii="Times New Roman"/>
          <w:b w:val="false"/>
          <w:i w:val="false"/>
          <w:color w:val="000000"/>
          <w:sz w:val="28"/>
        </w:rPr>
        <w:t>     "Қазақстан Республикасының Президенті Іс басқармасының Өндірістік-</w:t>
      </w:r>
    </w:p>
    <w:p>
      <w:pPr>
        <w:spacing w:after="0"/>
        <w:ind w:left="0"/>
        <w:jc w:val="both"/>
      </w:pPr>
      <w:r>
        <w:rPr>
          <w:rFonts w:ascii="Times New Roman"/>
          <w:b w:val="false"/>
          <w:i w:val="false"/>
          <w:color w:val="000000"/>
          <w:sz w:val="28"/>
        </w:rPr>
        <w:t xml:space="preserve">пайдалану бірлестігі" республикалық мемлекеттік кәсіпорны мына </w:t>
      </w:r>
    </w:p>
    <w:p>
      <w:pPr>
        <w:spacing w:after="0"/>
        <w:ind w:left="0"/>
        <w:jc w:val="both"/>
      </w:pPr>
      <w:r>
        <w:rPr>
          <w:rFonts w:ascii="Times New Roman"/>
          <w:b w:val="false"/>
          <w:i w:val="false"/>
          <w:color w:val="000000"/>
          <w:sz w:val="28"/>
        </w:rPr>
        <w:t>мекен-жайлар бойынша ғимараттармен бірге: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алаңы, 15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Желтоқсан көшесі, 115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Желтоқсан көшесі, 118</w:t>
      </w:r>
    </w:p>
    <w:p>
      <w:pPr>
        <w:spacing w:after="0"/>
        <w:ind w:left="0"/>
        <w:jc w:val="both"/>
      </w:pPr>
      <w:r>
        <w:rPr>
          <w:rFonts w:ascii="Times New Roman"/>
          <w:b w:val="false"/>
          <w:i w:val="false"/>
          <w:color w:val="000000"/>
          <w:sz w:val="28"/>
        </w:rPr>
        <w:t>     Сейфуллин көшесі, 460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Әйтеке би көшесі, 62/94</w:t>
      </w:r>
    </w:p>
    <w:p>
      <w:pPr>
        <w:spacing w:after="0"/>
        <w:ind w:left="0"/>
        <w:jc w:val="both"/>
      </w:pPr>
      <w:r>
        <w:rPr>
          <w:rFonts w:ascii="Times New Roman"/>
          <w:b w:val="false"/>
          <w:i w:val="false"/>
          <w:color w:val="000000"/>
          <w:sz w:val="28"/>
        </w:rPr>
        <w:t>     Наурызбай батыр көшесі, 65/69</w:t>
      </w:r>
    </w:p>
    <w:p>
      <w:pPr>
        <w:spacing w:after="0"/>
        <w:ind w:left="0"/>
        <w:jc w:val="both"/>
      </w:pPr>
      <w:r>
        <w:rPr>
          <w:rFonts w:ascii="Times New Roman"/>
          <w:b w:val="false"/>
          <w:i w:val="false"/>
          <w:color w:val="000000"/>
          <w:sz w:val="28"/>
        </w:rPr>
        <w:t xml:space="preserve">     Панфилов көшесі, 106а, 106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Желтоқсан көшесі, 96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Гоголь көшесі, 111 - бұрынғы Қазақстан Республикасы Өнеркәсіп және </w:t>
      </w:r>
    </w:p>
    <w:p>
      <w:pPr>
        <w:spacing w:after="0"/>
        <w:ind w:left="0"/>
        <w:jc w:val="both"/>
      </w:pPr>
      <w:r>
        <w:rPr>
          <w:rFonts w:ascii="Times New Roman"/>
          <w:b w:val="false"/>
          <w:i w:val="false"/>
          <w:color w:val="000000"/>
          <w:sz w:val="28"/>
        </w:rPr>
        <w:t xml:space="preserve">сауда министрлігінің гараждары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Бөгенбай батыр көшесі, 142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"Іскер" халықаралық ынтымақтастық орталығы" республикалық мемлекеттік </w:t>
      </w:r>
    </w:p>
    <w:p>
      <w:pPr>
        <w:spacing w:after="0"/>
        <w:ind w:left="0"/>
        <w:jc w:val="both"/>
      </w:pPr>
      <w:r>
        <w:rPr>
          <w:rFonts w:ascii="Times New Roman"/>
          <w:b w:val="false"/>
          <w:i w:val="false"/>
          <w:color w:val="000000"/>
          <w:sz w:val="28"/>
        </w:rPr>
        <w:t>кәсіпорны</w:t>
      </w:r>
    </w:p>
    <w:p>
      <w:pPr>
        <w:spacing w:after="0"/>
        <w:ind w:left="0"/>
        <w:jc w:val="both"/>
      </w:pPr>
      <w:r>
        <w:rPr>
          <w:rFonts w:ascii="Times New Roman"/>
          <w:b w:val="false"/>
          <w:i w:val="false"/>
          <w:color w:val="000000"/>
          <w:sz w:val="28"/>
        </w:rPr>
        <w:t>     N 1 автошаруашылық</w:t>
      </w:r>
    </w:p>
    <w:p>
      <w:pPr>
        <w:spacing w:after="0"/>
        <w:ind w:left="0"/>
        <w:jc w:val="both"/>
      </w:pPr>
      <w:r>
        <w:rPr>
          <w:rFonts w:ascii="Times New Roman"/>
          <w:b w:val="false"/>
          <w:i w:val="false"/>
          <w:color w:val="000000"/>
          <w:sz w:val="28"/>
        </w:rPr>
        <w:t>     Қарашеңгел мемлекеттік аңшылық шаруашылығы</w:t>
      </w:r>
    </w:p>
    <w:p>
      <w:pPr>
        <w:spacing w:after="0"/>
        <w:ind w:left="0"/>
        <w:jc w:val="both"/>
      </w:pPr>
      <w:r>
        <w:rPr>
          <w:rFonts w:ascii="Times New Roman"/>
          <w:b w:val="false"/>
          <w:i w:val="false"/>
          <w:color w:val="000000"/>
          <w:sz w:val="28"/>
        </w:rPr>
        <w:t>     Материалдық-техникалық қамтамасыз ету кәсіпорны</w:t>
      </w:r>
    </w:p>
    <w:p>
      <w:pPr>
        <w:spacing w:after="0"/>
        <w:ind w:left="0"/>
        <w:jc w:val="both"/>
      </w:pPr>
      <w:r>
        <w:rPr>
          <w:rFonts w:ascii="Times New Roman"/>
          <w:b w:val="false"/>
          <w:i w:val="false"/>
          <w:color w:val="000000"/>
          <w:sz w:val="28"/>
        </w:rPr>
        <w:t>     Жөндеу-құрылыс басқармасы</w:t>
      </w:r>
    </w:p>
    <w:p>
      <w:pPr>
        <w:spacing w:after="0"/>
        <w:ind w:left="0"/>
        <w:jc w:val="both"/>
      </w:pPr>
      <w:r>
        <w:rPr>
          <w:rFonts w:ascii="Times New Roman"/>
          <w:b w:val="false"/>
          <w:i w:val="false"/>
          <w:color w:val="000000"/>
          <w:sz w:val="28"/>
        </w:rPr>
        <w:t>     "Алатау" совхозы</w:t>
      </w:r>
    </w:p>
    <w:p>
      <w:pPr>
        <w:spacing w:after="0"/>
        <w:ind w:left="0"/>
        <w:jc w:val="both"/>
      </w:pPr>
      <w:r>
        <w:rPr>
          <w:rFonts w:ascii="Times New Roman"/>
          <w:b w:val="false"/>
          <w:i w:val="false"/>
          <w:color w:val="000000"/>
          <w:sz w:val="28"/>
        </w:rPr>
        <w:t>     "Тау күні" балалар сауықтыру лагері</w:t>
      </w:r>
    </w:p>
    <w:p>
      <w:pPr>
        <w:spacing w:after="0"/>
        <w:ind w:left="0"/>
        <w:jc w:val="both"/>
      </w:pPr>
      <w:r>
        <w:rPr>
          <w:rFonts w:ascii="Times New Roman"/>
          <w:b w:val="false"/>
          <w:i w:val="false"/>
          <w:color w:val="000000"/>
          <w:sz w:val="28"/>
        </w:rPr>
        <w:t>     N 1 бөбек-бақша</w:t>
      </w:r>
    </w:p>
    <w:p>
      <w:pPr>
        <w:spacing w:after="0"/>
        <w:ind w:left="0"/>
        <w:jc w:val="both"/>
      </w:pPr>
      <w:r>
        <w:rPr>
          <w:rFonts w:ascii="Times New Roman"/>
          <w:b w:val="false"/>
          <w:i w:val="false"/>
          <w:color w:val="000000"/>
          <w:sz w:val="28"/>
        </w:rPr>
        <w:t>     N 212 бөбек-бақша</w:t>
      </w:r>
    </w:p>
    <w:p>
      <w:pPr>
        <w:spacing w:after="0"/>
        <w:ind w:left="0"/>
        <w:jc w:val="both"/>
      </w:pPr>
      <w:r>
        <w:rPr>
          <w:rFonts w:ascii="Times New Roman"/>
          <w:b w:val="false"/>
          <w:i w:val="false"/>
          <w:color w:val="000000"/>
          <w:sz w:val="28"/>
        </w:rPr>
        <w:t>     N 239 бөбек-бақша</w:t>
      </w:r>
    </w:p>
    <w:p>
      <w:pPr>
        <w:spacing w:after="0"/>
        <w:ind w:left="0"/>
        <w:jc w:val="both"/>
      </w:pPr>
      <w:r>
        <w:rPr>
          <w:rFonts w:ascii="Times New Roman"/>
          <w:b w:val="false"/>
          <w:i w:val="false"/>
          <w:color w:val="000000"/>
          <w:sz w:val="28"/>
        </w:rPr>
        <w:t>     Ателье</w:t>
      </w:r>
    </w:p>
    <w:p>
      <w:pPr>
        <w:spacing w:after="0"/>
        <w:ind w:left="0"/>
        <w:jc w:val="both"/>
      </w:pPr>
      <w:r>
        <w:rPr>
          <w:rFonts w:ascii="Times New Roman"/>
          <w:b w:val="false"/>
          <w:i w:val="false"/>
          <w:color w:val="000000"/>
          <w:sz w:val="28"/>
        </w:rPr>
        <w:t>     Кинобейне қызмет көрсету дирекциясы</w:t>
      </w:r>
    </w:p>
    <w:p>
      <w:pPr>
        <w:spacing w:after="0"/>
        <w:ind w:left="0"/>
        <w:jc w:val="both"/>
      </w:pPr>
      <w:r>
        <w:rPr>
          <w:rFonts w:ascii="Times New Roman"/>
          <w:b w:val="false"/>
          <w:i w:val="false"/>
          <w:color w:val="000000"/>
          <w:sz w:val="28"/>
        </w:rPr>
        <w:t>     "Панфилов" асыл тұқымды мал зауыты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