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f3c9" w14:textId="891f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Экспорт- импорт банкін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26 тамыз N 805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"ҚХЖБ-топ" Ұлттық инвестициялық акционерлік компаниясын құру туралы" Қазақстан Республикасы Президентінің 1998 жылғы 2 шілдедегі N 4003 </w:t>
      </w:r>
      <w:r>
        <w:rPr>
          <w:rFonts w:ascii="Times New Roman"/>
          <w:b w:val="false"/>
          <w:i w:val="false"/>
          <w:color w:val="000000"/>
          <w:sz w:val="28"/>
        </w:rPr>
        <w:t xml:space="preserve">U984003_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іске асыру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министрлігінің Мемлекеттік мүлік және жекешелендіру департаменті "Қазақстан Республикасының мемлекеттік Экспорт- импорт банкі" шаруашылық жүргізу құқығындағы мемлекеттік кәсіпорын белгіленген тәртіппен "Қазақстан Эксимбанкі" жабық акционерлік қоғамы етіп қайта құрсын.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Эксимбанкі" жабық акционерлік қоғамы "Қазақстан Республикасының мемлекеттік Экспорт-импорт банкі" шаруашылық жүргізу құқығындағы мемлекеттік кәсіпорнының құқықтық мұрагері болып табылады деп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Эксимбанкі" жабық акционерлік қоғамының жарғылық қоры "Эрнст және Янг" фирмасы жүргізген аудиттің нәтижесіне сәйкес 1997 жылдың 31 желтоқсанындағы жай-күйі бойынша, сондай-ақ 1998 жылдың бірінші жарты жылдығындағы қызметінің нәтижелері есепке алына отырып қалыптастырылсын.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Эксимбанкі" жабық акционерлік қоғамы тіркелген соң, акцияларының мемлекеттік пакеті "ҚХЖБ-топ" Ұлттық инвестициялық қаржы акционерлік компаниясының" сенімгерлік басқаруына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Әділет министрлігі,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Қаржы министрлігі Мемлекеттік мүлік және жекешелендіру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департаменті "Қазақстан Эксимбанкі" жабық акционерлік қоғамымен бірлесіп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бір айлық мерзімде, оны мемлекеттік тіркеуден өткізген соң,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бұрын шығарылған актілерін осы қаулымен сәйкес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келтіру туралы ұсыныс енгізсін.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