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f99a" w14:textId="37ef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құрғақшылықтан зардап шеккен Ақтөбе, Батыс Қазақстан облыстарының және Қостанай облысының Амангелді, Арқалық, Жангелдин және Қарасу аудандарының ауыл шаруашылығы тауар өндірушілеріне көмек көрсету жөніндегі шаралар туралы</w:t>
      </w:r>
    </w:p>
    <w:p>
      <w:pPr>
        <w:spacing w:after="0"/>
        <w:ind w:left="0"/>
        <w:jc w:val="both"/>
      </w:pPr>
      <w:r>
        <w:rPr>
          <w:rFonts w:ascii="Times New Roman"/>
          <w:b w:val="false"/>
          <w:i w:val="false"/>
          <w:color w:val="000000"/>
          <w:sz w:val="28"/>
        </w:rPr>
        <w:t>Қазақстан Республикасы Yкіметінің ҚАУЛЫСЫ » 1998 жылғы 15 тамыз N 771</w:t>
      </w:r>
    </w:p>
    <w:p>
      <w:pPr>
        <w:spacing w:after="0"/>
        <w:ind w:left="0"/>
        <w:jc w:val="both"/>
      </w:pPr>
      <w:bookmarkStart w:name="z0" w:id="0"/>
      <w:r>
        <w:rPr>
          <w:rFonts w:ascii="Times New Roman"/>
          <w:b w:val="false"/>
          <w:i w:val="false"/>
          <w:color w:val="000000"/>
          <w:sz w:val="28"/>
        </w:rPr>
        <w:t xml:space="preserve">
      Yстіміздегі жылдың құрғақшылықтың нәтижесiнде Ақтөбе, Батыс Қазақстан облыстарының және Қостанай облысының Амангелді, Арқалық, Жангелдин және Қарасу аудандарының көптеген ауыл шаруашылығы құралымдарында төтенше жағдай пайда болды. Қолайсыз зардаптарды жеңу және құрғақшылықтан зардап шеккен ауыл шаруашылығы тауар өндірушілеріне жәрдем көрсету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Қазақстан Республикасының Ауыл шаруашылығы министрлігіне операциялық шығыстар бойынша берешекті өтеу және ауыл шаруашылығына қаржылық қолдау көрсету үшін, көрсетілген мақсатқа арналып 1998 жылға көзделген қаражаттың шегінде, бюджеттік қаржының уақтылы бөлінуін қамтамасыз етсін; </w:t>
      </w:r>
      <w:r>
        <w:br/>
      </w:r>
      <w:r>
        <w:rPr>
          <w:rFonts w:ascii="Times New Roman"/>
          <w:b w:val="false"/>
          <w:i w:val="false"/>
          <w:color w:val="000000"/>
          <w:sz w:val="28"/>
        </w:rPr>
        <w:t xml:space="preserve">
      2)"Су ресурстарын мемлекетаралық пайдалану" бағдарламасы бойынша көзделген шығыстарды уақтылы қаржыландыруды қамтамасыз етсін. </w:t>
      </w:r>
      <w:r>
        <w:br/>
      </w:r>
      <w:r>
        <w:rPr>
          <w:rFonts w:ascii="Times New Roman"/>
          <w:b w:val="false"/>
          <w:i w:val="false"/>
          <w:color w:val="000000"/>
          <w:sz w:val="28"/>
        </w:rPr>
        <w:t xml:space="preserve">
      2. Қазақстан Республикасының Ауыл шаруашылығы министрлігі, "Ауыл шаруашылығын қаржылық қолдау қоры" жабық акционерлік қоғамы бірінші кезекті тәртіппен жоғарыда көрсетілген облыстар мен аудандардың ауыл шаруашылығы тауар өндірушілеріне ауыл шаруашылығын қаржылық қолдаудың тиесілі қаражатын бөлсін. </w:t>
      </w:r>
      <w:r>
        <w:br/>
      </w:r>
      <w:r>
        <w:rPr>
          <w:rFonts w:ascii="Times New Roman"/>
          <w:b w:val="false"/>
          <w:i w:val="false"/>
          <w:color w:val="000000"/>
          <w:sz w:val="28"/>
        </w:rPr>
        <w:t xml:space="preserve">
      3. Қазақстан Республикасының Энергетика, индустрия және сауда министрлігі: </w:t>
      </w:r>
      <w:r>
        <w:br/>
      </w:r>
      <w:r>
        <w:rPr>
          <w:rFonts w:ascii="Times New Roman"/>
          <w:b w:val="false"/>
          <w:i w:val="false"/>
          <w:color w:val="000000"/>
          <w:sz w:val="28"/>
        </w:rPr>
        <w:t xml:space="preserve">
      1) мемлекеттік материалдық резервтерден астық жинау жұмыстары мен мал азығын дайындауды жүргізуге көмек ретінде, қайтарымсыз негізде Ақтөбе, Батыс Қазақстан облыстарына әрқайсысына 10 мың тонна дизель отыны мен 2 мың тонна бензин, Қостанай облысына Амангелді, Арқалық, Жангелдин және Қарасу аудандары үшін - 2 мың тонна дизель отыны мен 500 тонна бензин бөлсін; </w:t>
      </w:r>
      <w:r>
        <w:br/>
      </w:r>
      <w:r>
        <w:rPr>
          <w:rFonts w:ascii="Times New Roman"/>
          <w:b w:val="false"/>
          <w:i w:val="false"/>
          <w:color w:val="000000"/>
          <w:sz w:val="28"/>
        </w:rPr>
        <w:t xml:space="preserve">
      2) мұнай және мұнай өңдеу компанияларымен және Ақтөбе, Батыс Қазақстан және Қостанай облыстарының әкімдерімен бірлесіп бұрын алынған мұнай өнімдері үшін берекшектерді кейінге қалдыру жөнінде қолайлы шешімдер қарастырсын және тапсын. </w:t>
      </w:r>
      <w:r>
        <w:br/>
      </w:r>
      <w:r>
        <w:rPr>
          <w:rFonts w:ascii="Times New Roman"/>
          <w:b w:val="false"/>
          <w:i w:val="false"/>
          <w:color w:val="000000"/>
          <w:sz w:val="28"/>
        </w:rPr>
        <w:t xml:space="preserve">
      4. Екінші деңгейдегі банктерге жоғарыда аталған аудандар мен облыстардың ауыл шаруашылығы тауар өндірушілерін қоса қаржыландыру бағдарламасы жөніндегі жобаларын қарауды жеделдету ұсынылсын. </w:t>
      </w:r>
      <w:r>
        <w:br/>
      </w:r>
      <w:r>
        <w:rPr>
          <w:rFonts w:ascii="Times New Roman"/>
          <w:b w:val="false"/>
          <w:i w:val="false"/>
          <w:color w:val="000000"/>
          <w:sz w:val="28"/>
        </w:rPr>
        <w:t xml:space="preserve">
      Қазақстан Республикасының Қаржы министрлігі бірінші кезекті тәртіппен белгіленген тәртіпте сараптамадан өткен жобаларды қаржыландыруды қамтамасыз етсін. </w:t>
      </w:r>
      <w:r>
        <w:br/>
      </w:r>
      <w:r>
        <w:rPr>
          <w:rFonts w:ascii="Times New Roman"/>
          <w:b w:val="false"/>
          <w:i w:val="false"/>
          <w:color w:val="000000"/>
          <w:sz w:val="28"/>
        </w:rPr>
        <w:t xml:space="preserve">
      5. "Мемлекеттік азық-түлік келісім-шарт корпорациясы" жабық акционерлік қоғамына: </w:t>
      </w:r>
      <w:r>
        <w:br/>
      </w:r>
      <w:r>
        <w:rPr>
          <w:rFonts w:ascii="Times New Roman"/>
          <w:b w:val="false"/>
          <w:i w:val="false"/>
          <w:color w:val="000000"/>
          <w:sz w:val="28"/>
        </w:rPr>
        <w:t xml:space="preserve">
      1) белгіленген тәртіппен Ақтөбе, Батыс Қазақстан облыстары мен Қостанай облысының Амангелді, Арқалық, Жангелдин және Қарасу аудандары бойынша ауыл шаруашылығы тауар өндірушілерінің бұрын берілген астық қарыздары мен вексельдері жөніндегі берешектерін 1999 жылдың 1 желтоқсанына дейін кейінге қалдыру туралы мәселені қарасын; </w:t>
      </w:r>
      <w:r>
        <w:br/>
      </w:r>
      <w:r>
        <w:rPr>
          <w:rFonts w:ascii="Times New Roman"/>
          <w:b w:val="false"/>
          <w:i w:val="false"/>
          <w:color w:val="000000"/>
          <w:sz w:val="28"/>
        </w:rPr>
        <w:t xml:space="preserve">
      2) белгіленген тәртіппен 1998 жылдың күзгі және 1999 жылдың көктемгі егісін қамтамасыз ету үшін астық дақылдарының тұқымдарын дайындауды жүзеге асырсын. </w:t>
      </w:r>
      <w:r>
        <w:br/>
      </w:r>
      <w:r>
        <w:rPr>
          <w:rFonts w:ascii="Times New Roman"/>
          <w:b w:val="false"/>
          <w:i w:val="false"/>
          <w:color w:val="000000"/>
          <w:sz w:val="28"/>
        </w:rPr>
        <w:t xml:space="preserve">
      6. Ақтөбе, Батыс Қазақстан және Қостанай облыстарының әкімдері Қазақстан Республикасының ауыл шаруашылығы министрлігімен, Еңбек және халықты әлеуметтік қорғау министрлігімен, Ақпарат және қоғамдық келісім министрлігімен, Қазақстан Республикасының Шағын кәсіпкерлікті қолдау жөніндегі агенттігімен (келісім бойынша), Қазақстан Республикасы Энергетика, индустрия және сауда министрлігінің мемлекеттік материалдық резервтер жөніндегі комитетімен, "Азық-түлік корпорациясы" жабық акционерлік қоғамымен, "Шағын несие" ғылыми-өндірістік бірлестігімен және кәсіподақ ұйымдарымен (келісім бойынша) бірлесіп облыстық деңгейде мемлекет бөлген көмектердің объективті және мақсатты пайдаланылуын қамтамасыз ету, құрғақшылықтан зардап шеккен ауыл шаруашылығы тауар өндірушілерінің борыштарын кейінге қалдыру, жергілікті жерлерде құрғақшылықтың зардаптарын жою жөнінде шаралар әзірлеу жөнінде комиссиялар құрсын. </w:t>
      </w:r>
      <w:r>
        <w:br/>
      </w:r>
      <w:r>
        <w:rPr>
          <w:rFonts w:ascii="Times New Roman"/>
          <w:b w:val="false"/>
          <w:i w:val="false"/>
          <w:color w:val="000000"/>
          <w:sz w:val="28"/>
        </w:rPr>
        <w:t xml:space="preserve">
      7. Ақтөбе, Батыс Қазақстан және Қостанай облыстардың әкімдері: </w:t>
      </w:r>
      <w:r>
        <w:br/>
      </w:r>
      <w:r>
        <w:rPr>
          <w:rFonts w:ascii="Times New Roman"/>
          <w:b w:val="false"/>
          <w:i w:val="false"/>
          <w:color w:val="000000"/>
          <w:sz w:val="28"/>
        </w:rPr>
        <w:t xml:space="preserve">
      1)астық жинауды, мал азығын дайындауды қамтамасыз ету жөнінде қосымша шаралар қабылдасын, өнімділігі төмен алаптардың өнімін жинаудың экономикалық дұрыстығының өлшемдерін белгілесін және шаруашылық жүргізуші субъектілерге тиісті ұсынымдар жеткізсін; </w:t>
      </w:r>
      <w:r>
        <w:br/>
      </w:r>
      <w:r>
        <w:rPr>
          <w:rFonts w:ascii="Times New Roman"/>
          <w:b w:val="false"/>
          <w:i w:val="false"/>
          <w:color w:val="000000"/>
          <w:sz w:val="28"/>
        </w:rPr>
        <w:t xml:space="preserve">
      2) бөлінген материалдық және қаржы қаражаттарының ауыл шаруашылығы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тауар өндірушілеріне уақтылы жеткізілуін және олардың мақсатты </w:t>
      </w:r>
    </w:p>
    <w:p>
      <w:pPr>
        <w:spacing w:after="0"/>
        <w:ind w:left="0"/>
        <w:jc w:val="both"/>
      </w:pPr>
      <w:r>
        <w:rPr>
          <w:rFonts w:ascii="Times New Roman"/>
          <w:b w:val="false"/>
          <w:i w:val="false"/>
          <w:color w:val="000000"/>
          <w:sz w:val="28"/>
        </w:rPr>
        <w:t>пайдаланылуын қамтамасыз етсін;</w:t>
      </w:r>
    </w:p>
    <w:p>
      <w:pPr>
        <w:spacing w:after="0"/>
        <w:ind w:left="0"/>
        <w:jc w:val="both"/>
      </w:pPr>
      <w:r>
        <w:rPr>
          <w:rFonts w:ascii="Times New Roman"/>
          <w:b w:val="false"/>
          <w:i w:val="false"/>
          <w:color w:val="000000"/>
          <w:sz w:val="28"/>
        </w:rPr>
        <w:t xml:space="preserve">     3) құрғақшылық жылдардың мүмкін болатын қайталануын ескере отырып </w:t>
      </w:r>
    </w:p>
    <w:p>
      <w:pPr>
        <w:spacing w:after="0"/>
        <w:ind w:left="0"/>
        <w:jc w:val="both"/>
      </w:pPr>
      <w:r>
        <w:rPr>
          <w:rFonts w:ascii="Times New Roman"/>
          <w:b w:val="false"/>
          <w:i w:val="false"/>
          <w:color w:val="000000"/>
          <w:sz w:val="28"/>
        </w:rPr>
        <w:t xml:space="preserve">ауыл шаруашылығы өндірісінің құрылымдарын оңтайландыру жөнінде жұмыстар </w:t>
      </w:r>
    </w:p>
    <w:p>
      <w:pPr>
        <w:spacing w:after="0"/>
        <w:ind w:left="0"/>
        <w:jc w:val="both"/>
      </w:pPr>
      <w:r>
        <w:rPr>
          <w:rFonts w:ascii="Times New Roman"/>
          <w:b w:val="false"/>
          <w:i w:val="false"/>
          <w:color w:val="000000"/>
          <w:sz w:val="28"/>
        </w:rPr>
        <w:t>жүргізсін;</w:t>
      </w:r>
    </w:p>
    <w:p>
      <w:pPr>
        <w:spacing w:after="0"/>
        <w:ind w:left="0"/>
        <w:jc w:val="both"/>
      </w:pPr>
      <w:r>
        <w:rPr>
          <w:rFonts w:ascii="Times New Roman"/>
          <w:b w:val="false"/>
          <w:i w:val="false"/>
          <w:color w:val="000000"/>
          <w:sz w:val="28"/>
        </w:rPr>
        <w:t xml:space="preserve">     4) қысқы кезеңде селода инфрақұрылымдар объектілерінің жұмыс істеуіне </w:t>
      </w:r>
    </w:p>
    <w:p>
      <w:pPr>
        <w:spacing w:after="0"/>
        <w:ind w:left="0"/>
        <w:jc w:val="both"/>
      </w:pPr>
      <w:r>
        <w:rPr>
          <w:rFonts w:ascii="Times New Roman"/>
          <w:b w:val="false"/>
          <w:i w:val="false"/>
          <w:color w:val="000000"/>
          <w:sz w:val="28"/>
        </w:rPr>
        <w:t xml:space="preserve">айрықша көңіл бөлсін, жекелеген аудандар халқының азық-түлік және </w:t>
      </w:r>
    </w:p>
    <w:p>
      <w:pPr>
        <w:spacing w:after="0"/>
        <w:ind w:left="0"/>
        <w:jc w:val="both"/>
      </w:pPr>
      <w:r>
        <w:rPr>
          <w:rFonts w:ascii="Times New Roman"/>
          <w:b w:val="false"/>
          <w:i w:val="false"/>
          <w:color w:val="000000"/>
          <w:sz w:val="28"/>
        </w:rPr>
        <w:t>өнеркәсіп тауарларымен қамтамасыз етілуін бақылауға алсын.</w:t>
      </w:r>
    </w:p>
    <w:p>
      <w:pPr>
        <w:spacing w:after="0"/>
        <w:ind w:left="0"/>
        <w:jc w:val="both"/>
      </w:pPr>
      <w:r>
        <w:rPr>
          <w:rFonts w:ascii="Times New Roman"/>
          <w:b w:val="false"/>
          <w:i w:val="false"/>
          <w:color w:val="000000"/>
          <w:sz w:val="28"/>
        </w:rPr>
        <w:t xml:space="preserve">     8. Осы қаулының іске асырылуына бақылау жасау Қазақстан Республикасы </w:t>
      </w:r>
    </w:p>
    <w:p>
      <w:pPr>
        <w:spacing w:after="0"/>
        <w:ind w:left="0"/>
        <w:jc w:val="both"/>
      </w:pPr>
      <w:r>
        <w:rPr>
          <w:rFonts w:ascii="Times New Roman"/>
          <w:b w:val="false"/>
          <w:i w:val="false"/>
          <w:color w:val="000000"/>
          <w:sz w:val="28"/>
        </w:rPr>
        <w:t>Премьер-Министрінің орынбасары Ж.С. Кәрібжановқа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