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ab78" w14:textId="2c2a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12 қарашадағы N 1551 және 1997 жылғы 21 қарашадағы N 1636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 шiлдедегi N 728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1,2-тармақтар күшін жойды - ҚРҮ-нің 1999.04.09. N 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P990394_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Президентiнiң 1997 жылғы 10 қазандағы N 3655 Жарлығын iске асыру мәселелерi" туралы Қазақстан Республикасы Үкiметiнiң 1997 жылғы 12 қарашадағы N 1551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P971551_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"Қазақстан Республикасы мемлекеттiк органдарының аппараты қызметкерлерiнiң штат саны" деген 2-қосымшадағы "Бiрлiктердiң саны" деген бағандағы "Еңбекәлеуметминi" деген жолдағы "159" деген сан "170"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"Стратегиялық жоспарлау және реформалар жөнiндегi агенттiк" деген жолындағы "478" деген сан "467"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"Қазақстан Республикасының мемлекеттiк органдары аппаратының қызметкерлерiне қызмет көрсетуге арналған қызметтiк жеңiл автомобильдер санының лимитi" деген 3-қосымшадағы "Бiрлiктердiң саны" деген бағандағы "Еңбекәлеуметминi" деген жолдағы "5" деген сан "6"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