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ab78" w14:textId="2c2a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1551 және 1997 жылғы 21 қарашадағы N 1636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 шiлдедегi N 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1,2-тармақтар күшін жойды - ҚРҮ-нің 1999.04.09. N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P990394_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Президентiнiң 1997 жылғы 10 қазандағы N 3655 Жарлығын iске асыру мәселелерi" туралы Қазақстан Республикасы Үкiметiнiң 1997 жылғы 12 қарашадағы N 1551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"Қазақстан Республикасы мемлекеттiк органдарының аппараты қызметкерлерiнiң штат саны" деген 2-қосымшадағы "Бiрлiктердiң саны" деген бағандағы "Еңбекәлеуметминi" деген жолдағы "159" деген сан "170"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"Стратегиялық жоспарлау және реформалар жөнiндегi агенттiк" деген жолындағы "478" деген сан "467"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"Қазақстан Республикасының мемлекеттiк органдары аппаратының қызметкерлерiне қызмет көрсетуге арналған қызметтiк жеңiл автомобильдер санының лимитi" деген 3-қосымшадағы "Бiрлiктердiң саны" деген бағандағы "Еңбекәлеуметминi" деген жолдағы "5" деген сан "6"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