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3fd7" w14:textId="90f3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кепiлдiктерi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1998 жылғы 25 шiлдедегi N 704</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берушiлердiң алдындағы мiндеттемелерiн орындау және дефолт фактiлерiне жол бермеу, сондай-ақ бұрын берiлген Қазақстан Республикасының мемлекеттiк кепiлдiгi бар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Қазақстан Республикасының 1994 жылғы 10 маусымдағы N Ф-22-3/40, 1995 жылғы 3 сәуiрдегi N Ф22-3/5, 1995 жылғы 1 желтоқсандағы N 0000003, 1996 жылғы 23 желтоқсандағы N 002 берiлген мемлекеттiк кепiлдiктерiне сәйкес шетел банктерi шоттарының негiзiнде дәрменсiз заемшылар үшiн алдағы және мерзiмi өткен төлемдердi (1, 2-қосымшалар), сондай-ақ есептелген айыппұл сомаларын төлем жасалған күнгi бағамдық айырманың өзгеруiн ескере отырып, 1998 жылға арналған республикалық бюджетте "Өтеу шегерiлген несиелендiру" бөлiмi бойынша көзделген қаражаттың шегiнде төлесiн; </w:t>
      </w:r>
      <w:r>
        <w:br/>
      </w:r>
      <w:r>
        <w:rPr>
          <w:rFonts w:ascii="Times New Roman"/>
          <w:b w:val="false"/>
          <w:i w:val="false"/>
          <w:color w:val="000000"/>
          <w:sz w:val="28"/>
        </w:rPr>
        <w:t xml:space="preserve">
      2)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пайдалануда жолсыздықтар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алынған қаражаттың республикалық бюджетке қайтарылуын қамтамасыз ету жөнiнде барлық қажеттi шараларды қабылдасын. </w:t>
      </w:r>
      <w:r>
        <w:br/>
      </w:r>
      <w:r>
        <w:rPr>
          <w:rFonts w:ascii="Times New Roman"/>
          <w:b w:val="false"/>
          <w:i w:val="false"/>
          <w:color w:val="000000"/>
          <w:sz w:val="28"/>
        </w:rPr>
        <w:t xml:space="preserve">
      3. Қазақстан Республикасы Қаржы министрлiгiнiң Салық полициясы комитетi заңдарда белгiленген тәртiппен мемлекеттiң кепiлдiгi бар мемлекеттiк емес сыртқы заемдар бойынша қаржылық мiндеттемелерiн орындамаған адамдарды жауапқа тарту жөнiнде шаралар қабылдасын. </w:t>
      </w:r>
      <w:r>
        <w:br/>
      </w:r>
      <w:r>
        <w:rPr>
          <w:rFonts w:ascii="Times New Roman"/>
          <w:b w:val="false"/>
          <w:i w:val="false"/>
          <w:color w:val="000000"/>
          <w:sz w:val="28"/>
        </w:rPr>
        <w:t xml:space="preserve">
      4. Қазақстан Республикасының Қаржы министрлiгi мен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Экспорт-импорт банкi 1998 жылдың 5 қыркүйегiне дейiнгi мерзiмде</w:t>
      </w:r>
    </w:p>
    <w:p>
      <w:pPr>
        <w:spacing w:after="0"/>
        <w:ind w:left="0"/>
        <w:jc w:val="both"/>
      </w:pPr>
      <w:r>
        <w:rPr>
          <w:rFonts w:ascii="Times New Roman"/>
          <w:b w:val="false"/>
          <w:i w:val="false"/>
          <w:color w:val="000000"/>
          <w:sz w:val="28"/>
        </w:rPr>
        <w:t>Қазақстан Республикасының Үкiметiне қаржылық мiндеттемелерi</w:t>
      </w:r>
    </w:p>
    <w:p>
      <w:pPr>
        <w:spacing w:after="0"/>
        <w:ind w:left="0"/>
        <w:jc w:val="both"/>
      </w:pPr>
      <w:r>
        <w:rPr>
          <w:rFonts w:ascii="Times New Roman"/>
          <w:b w:val="false"/>
          <w:i w:val="false"/>
          <w:color w:val="000000"/>
          <w:sz w:val="28"/>
        </w:rPr>
        <w:t>республикалық бюджеттiң қаражаты есебiнен орындалған заемшыларға</w:t>
      </w:r>
    </w:p>
    <w:p>
      <w:pPr>
        <w:spacing w:after="0"/>
        <w:ind w:left="0"/>
        <w:jc w:val="both"/>
      </w:pPr>
      <w:r>
        <w:rPr>
          <w:rFonts w:ascii="Times New Roman"/>
          <w:b w:val="false"/>
          <w:i w:val="false"/>
          <w:color w:val="000000"/>
          <w:sz w:val="28"/>
        </w:rPr>
        <w:t>қатысты қабылданған шаралар туралы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шiлдедегi</w:t>
      </w:r>
    </w:p>
    <w:p>
      <w:pPr>
        <w:spacing w:after="0"/>
        <w:ind w:left="0"/>
        <w:jc w:val="both"/>
      </w:pPr>
      <w:r>
        <w:rPr>
          <w:rFonts w:ascii="Times New Roman"/>
          <w:b w:val="false"/>
          <w:i w:val="false"/>
          <w:color w:val="000000"/>
          <w:sz w:val="28"/>
        </w:rPr>
        <w:t>                                              N 704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 бар</w:t>
      </w:r>
    </w:p>
    <w:p>
      <w:pPr>
        <w:spacing w:after="0"/>
        <w:ind w:left="0"/>
        <w:jc w:val="both"/>
      </w:pPr>
      <w:r>
        <w:rPr>
          <w:rFonts w:ascii="Times New Roman"/>
          <w:b w:val="false"/>
          <w:i w:val="false"/>
          <w:color w:val="000000"/>
          <w:sz w:val="28"/>
        </w:rPr>
        <w:t>          мемлекеттiк емес сыртқы заемдарды өтеу жөнiндегi</w:t>
      </w:r>
    </w:p>
    <w:p>
      <w:pPr>
        <w:spacing w:after="0"/>
        <w:ind w:left="0"/>
        <w:jc w:val="both"/>
      </w:pPr>
      <w:r>
        <w:rPr>
          <w:rFonts w:ascii="Times New Roman"/>
          <w:b w:val="false"/>
          <w:i w:val="false"/>
          <w:color w:val="000000"/>
          <w:sz w:val="28"/>
        </w:rPr>
        <w:t>                     мерзiмi өткен төлемдердiң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 сомасы</w:t>
      </w:r>
    </w:p>
    <w:p>
      <w:pPr>
        <w:spacing w:after="0"/>
        <w:ind w:left="0"/>
        <w:jc w:val="both"/>
      </w:pPr>
      <w:r>
        <w:rPr>
          <w:rFonts w:ascii="Times New Roman"/>
          <w:b w:val="false"/>
          <w:i w:val="false"/>
          <w:color w:val="000000"/>
          <w:sz w:val="28"/>
        </w:rPr>
        <w:t>                             | валютасы |   күнi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Жапония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"Қарметкомбинат" МАҚ         |    JPY   | 13.05.98 | 426 350,00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АҚШ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"Кең дала" АҚ                |    USD   | 30.06.98 | 300 000,00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JPY   |          | 426 350,00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USD   |          | 300 000,00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Негiзгi борыш     |   Проценттер    |  Басқалары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   426 350,00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     300 000,00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426 650,00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300 000,00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25 шiлдедегi</w:t>
      </w:r>
    </w:p>
    <w:p>
      <w:pPr>
        <w:spacing w:after="0"/>
        <w:ind w:left="0"/>
        <w:jc w:val="both"/>
      </w:pPr>
      <w:r>
        <w:rPr>
          <w:rFonts w:ascii="Times New Roman"/>
          <w:b w:val="false"/>
          <w:i w:val="false"/>
          <w:color w:val="000000"/>
          <w:sz w:val="28"/>
        </w:rPr>
        <w:t>                                              N 704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 бар</w:t>
      </w:r>
    </w:p>
    <w:p>
      <w:pPr>
        <w:spacing w:after="0"/>
        <w:ind w:left="0"/>
        <w:jc w:val="both"/>
      </w:pPr>
      <w:r>
        <w:rPr>
          <w:rFonts w:ascii="Times New Roman"/>
          <w:b w:val="false"/>
          <w:i w:val="false"/>
          <w:color w:val="000000"/>
          <w:sz w:val="28"/>
        </w:rPr>
        <w:t>          мемлекеттiк емес сыртқы заемдарды өтеу жөнiндегi</w:t>
      </w:r>
    </w:p>
    <w:p>
      <w:pPr>
        <w:spacing w:after="0"/>
        <w:ind w:left="0"/>
        <w:jc w:val="both"/>
      </w:pPr>
      <w:r>
        <w:rPr>
          <w:rFonts w:ascii="Times New Roman"/>
          <w:b w:val="false"/>
          <w:i w:val="false"/>
          <w:color w:val="000000"/>
          <w:sz w:val="28"/>
        </w:rPr>
        <w:t>                         алдағы төлемдердiң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Заемшы ұйым           |  Төлем   |  Төлем   | Төлем сомасы</w:t>
      </w:r>
    </w:p>
    <w:p>
      <w:pPr>
        <w:spacing w:after="0"/>
        <w:ind w:left="0"/>
        <w:jc w:val="both"/>
      </w:pPr>
      <w:r>
        <w:rPr>
          <w:rFonts w:ascii="Times New Roman"/>
          <w:b w:val="false"/>
          <w:i w:val="false"/>
          <w:color w:val="000000"/>
          <w:sz w:val="28"/>
        </w:rPr>
        <w:t>                             | валютасы |   күнi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Франция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"Тағам" МАҚ                  |    FRF   | 01.07.98 | 5 628 355,64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Германия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"Екiбастұзкөмiр" МАҚ         |    DM    | 01.08.98 | 691 485,58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АҚШ несие желiсi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"Кең дала" АҚ                |    USD   | 20.07.98 | 1 095 000,00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FRF   |          | 5 628 355,64</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USD   |          | 1 095 000,00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DM    |          | 691 485,58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Негiзгi борыш     |   Проценттер    |  Басқалары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5 210 488,89          | 417 866,75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562 110,08            | 129 375,50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1 095 000,00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5 210 488,89          | 417 866,75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1 095 000,00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562 110, 08           |129 375,50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