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2269" w14:textId="95d2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жобаларды Қазақстан Республикасының мемлекеттік кепілдігіне сырттан заем алудың есебінен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14 шілдедегі N 669. Қаулының күші жойылды - ҚР Үкіметінің 2005 жылғы 27 шілдедегі N 781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қарыз алу және сыртқы борышты басқару туралы" Қазақстан Республикасының Заңына  </w:t>
      </w:r>
      <w:r>
        <w:rPr>
          <w:rFonts w:ascii="Times New Roman"/>
          <w:b w:val="false"/>
          <w:i w:val="false"/>
          <w:color w:val="000000"/>
          <w:sz w:val="28"/>
        </w:rPr>
        <w:t xml:space="preserve">Z970090_ </w:t>
      </w:r>
      <w:r>
        <w:rPr>
          <w:rFonts w:ascii="Times New Roman"/>
          <w:b w:val="false"/>
          <w:i w:val="false"/>
          <w:color w:val="000000"/>
          <w:sz w:val="28"/>
        </w:rPr>
        <w:t xml:space="preserve"> сәйкес және Қазақстан Республикасының мемлекеттік кепілдігіне мемлекеттік емес сыртқы заем тарту мақсатында Қазақстан Республикасының Үкіметі қаулы етеді:  </w:t>
      </w:r>
      <w:r>
        <w:br/>
      </w:r>
      <w:r>
        <w:rPr>
          <w:rFonts w:ascii="Times New Roman"/>
          <w:b w:val="false"/>
          <w:i w:val="false"/>
          <w:color w:val="000000"/>
          <w:sz w:val="28"/>
        </w:rPr>
        <w:t>
      1. Астана қаласының әуежайын қайта жаңарту мен құрылымын дамыту және "Кең Дала" акционерлік қоғамының мемлекеттік емес сыртқы заемын қайта қаржыландыру жобалары Қазақстан Республикасы Үкіметінің "Астана қаласындағы әуежайды қайта жаңарту жобасын қаржыландыру үшін қаражат тарту жөніндегі шаралар туралы" 1998 жылғы 1 сәуірдегі N 278  </w:t>
      </w:r>
      <w:r>
        <w:rPr>
          <w:rFonts w:ascii="Times New Roman"/>
          <w:b w:val="false"/>
          <w:i w:val="false"/>
          <w:color w:val="000000"/>
          <w:sz w:val="28"/>
        </w:rPr>
        <w:t xml:space="preserve">P980278_ </w:t>
      </w:r>
      <w:r>
        <w:rPr>
          <w:rFonts w:ascii="Times New Roman"/>
          <w:b w:val="false"/>
          <w:i w:val="false"/>
          <w:color w:val="000000"/>
          <w:sz w:val="28"/>
        </w:rPr>
        <w:t xml:space="preserve"> және "Қазақстан Республикасының мемлекеттік кепілдігі бар мемлекеттік емес сыртқы заемды қайта қаржыландыру туралы" 1998 жылғы 12 маусымдағы N 529  </w:t>
      </w:r>
      <w:r>
        <w:rPr>
          <w:rFonts w:ascii="Times New Roman"/>
          <w:b w:val="false"/>
          <w:i w:val="false"/>
          <w:color w:val="000000"/>
          <w:sz w:val="28"/>
        </w:rPr>
        <w:t xml:space="preserve">P980529_ </w:t>
      </w:r>
      <w:r>
        <w:rPr>
          <w:rFonts w:ascii="Times New Roman"/>
          <w:b w:val="false"/>
          <w:i w:val="false"/>
          <w:color w:val="000000"/>
          <w:sz w:val="28"/>
        </w:rPr>
        <w:t xml:space="preserve"> қаулыларына сәйкес Қазақстан Республикасының мемлекеттік кепілдігіне "Ақмола Қоры" жабық акционерлік қоғамы алатын 50 миллион АҚШ доллары сомасындағы сыртқы заемның есебінен қаржыландырылатын инвестициялық жобалар ретінде белгіленсін.  </w:t>
      </w:r>
      <w:r>
        <w:br/>
      </w:r>
      <w:r>
        <w:rPr>
          <w:rFonts w:ascii="Times New Roman"/>
          <w:b w:val="false"/>
          <w:i w:val="false"/>
          <w:color w:val="000000"/>
          <w:sz w:val="28"/>
        </w:rPr>
        <w:t xml:space="preserve">
      2. Қазақстан Республикасының Қаржы министрлігі Қазақстан  </w:t>
      </w:r>
    </w:p>
    <w:bookmarkStart w:name="z1" w:id="0"/>
    <w:p>
      <w:pPr>
        <w:spacing w:after="0"/>
        <w:ind w:left="0"/>
        <w:jc w:val="both"/>
      </w:pPr>
      <w:r>
        <w:rPr>
          <w:rFonts w:ascii="Times New Roman"/>
          <w:b w:val="false"/>
          <w:i w:val="false"/>
          <w:color w:val="000000"/>
          <w:sz w:val="28"/>
        </w:rPr>
        <w:t xml:space="preserve">
  Республикасының мемлекеттік кепілдігін 1-тармақта көрсетілген заем бойынша  </w:t>
      </w:r>
    </w:p>
    <w:bookmarkEnd w:id="0"/>
    <w:p>
      <w:pPr>
        <w:spacing w:after="0"/>
        <w:ind w:left="0"/>
        <w:jc w:val="both"/>
      </w:pPr>
      <w:r>
        <w:rPr>
          <w:rFonts w:ascii="Times New Roman"/>
          <w:b w:val="false"/>
          <w:i w:val="false"/>
          <w:color w:val="000000"/>
          <w:sz w:val="28"/>
        </w:rPr>
        <w:t xml:space="preserve">сыртқы кредиторға берсін, сондай-ақ осы қаулыдан туындайтын қажетті  </w:t>
      </w:r>
    </w:p>
    <w:p>
      <w:pPr>
        <w:spacing w:after="0"/>
        <w:ind w:left="0"/>
        <w:jc w:val="both"/>
      </w:pPr>
      <w:r>
        <w:rPr>
          <w:rFonts w:ascii="Times New Roman"/>
          <w:b w:val="false"/>
          <w:i w:val="false"/>
          <w:color w:val="000000"/>
          <w:sz w:val="28"/>
        </w:rPr>
        <w:t xml:space="preserve">шараларды қабылдасын. </w:t>
      </w:r>
    </w:p>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