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09e5" w14:textId="d570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есебiнен ұсталатын және Астана қаласына қоныс аударған мемлекеттiк органның орталық аппараты қызметкерiнiң өзi тұрып жатқан қызметтiкке теңестiрiлген тұрғын үйдi сатып алу шартының нысанын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1998 жылғы 24 маусымдағы N 592 қаулысы. Күші жойылды - Қазақстан Республикасы Үкіметінің 2013 жылғы 2 шілдедегі № 673 қаулысымен</w:t>
      </w:r>
    </w:p>
    <w:p>
      <w:pPr>
        <w:spacing w:after="0"/>
        <w:ind w:left="0"/>
        <w:jc w:val="both"/>
      </w:pPr>
      <w:r>
        <w:rPr>
          <w:rFonts w:ascii="Times New Roman"/>
          <w:b w:val="false"/>
          <w:i w:val="false"/>
          <w:color w:val="ff0000"/>
          <w:sz w:val="28"/>
        </w:rPr>
        <w:t xml:space="preserve">      Ескерту. Күші жойылды - ҚР Үкіметінің 02.07.2013 </w:t>
      </w:r>
      <w:r>
        <w:rPr>
          <w:rFonts w:ascii="Times New Roman"/>
          <w:b w:val="false"/>
          <w:i w:val="false"/>
          <w:color w:val="ff0000"/>
          <w:sz w:val="28"/>
        </w:rPr>
        <w:t>№ 673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Қазақстан Республикасының Үкiметi қаулы етедi:</w:t>
      </w:r>
      <w:r>
        <w:br/>
      </w:r>
      <w:r>
        <w:rPr>
          <w:rFonts w:ascii="Times New Roman"/>
          <w:b w:val="false"/>
          <w:i w:val="false"/>
          <w:color w:val="000000"/>
          <w:sz w:val="28"/>
        </w:rPr>
        <w:t>
     Республикалық бюджет есебiнен ұсталатын және Астана қаласынақоныс аударған мемлекеттiк органның орталық аппараты қызметкерiнiң өзi тұрып жатқан қызметтiкке теңестiрiлген тұрғын үйдi сатып алушартының қоса берiлiп отырған нысаны бекiтiлсiн.</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Үкiметiнiң</w:t>
      </w:r>
      <w:r>
        <w:br/>
      </w:r>
      <w:r>
        <w:rPr>
          <w:rFonts w:ascii="Times New Roman"/>
          <w:b w:val="false"/>
          <w:i w:val="false"/>
          <w:color w:val="000000"/>
          <w:sz w:val="28"/>
        </w:rPr>
        <w:t>
                                       1998 жылғы 24 маусымдағы</w:t>
      </w:r>
      <w:r>
        <w:br/>
      </w:r>
      <w:r>
        <w:rPr>
          <w:rFonts w:ascii="Times New Roman"/>
          <w:b w:val="false"/>
          <w:i w:val="false"/>
          <w:color w:val="000000"/>
          <w:sz w:val="28"/>
        </w:rPr>
        <w:t>
                                          N 592 қаулысымен</w:t>
      </w:r>
      <w:r>
        <w:br/>
      </w: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Республикалық бюджет есебiнен ұсталатын және Астана</w:t>
      </w:r>
      <w:r>
        <w:br/>
      </w:r>
      <w:r>
        <w:rPr>
          <w:rFonts w:ascii="Times New Roman"/>
          <w:b w:val="false"/>
          <w:i w:val="false"/>
          <w:color w:val="000000"/>
          <w:sz w:val="28"/>
        </w:rPr>
        <w:t>
         қаласына қоныс аударған мемлекеттiк органның орталық</w:t>
      </w:r>
      <w:r>
        <w:br/>
      </w:r>
      <w:r>
        <w:rPr>
          <w:rFonts w:ascii="Times New Roman"/>
          <w:b w:val="false"/>
          <w:i w:val="false"/>
          <w:color w:val="000000"/>
          <w:sz w:val="28"/>
        </w:rPr>
        <w:t>
               аппараты қызметкерiнiң өзi тұрып жатқан</w:t>
      </w:r>
      <w:r>
        <w:br/>
      </w:r>
      <w:r>
        <w:rPr>
          <w:rFonts w:ascii="Times New Roman"/>
          <w:b w:val="false"/>
          <w:i w:val="false"/>
          <w:color w:val="000000"/>
          <w:sz w:val="28"/>
        </w:rPr>
        <w:t>
           қызметтiкке теңестiрiлген тұрғын үйдi сатып алу</w:t>
      </w:r>
    </w:p>
    <w:p>
      <w:pPr>
        <w:spacing w:after="0"/>
        <w:ind w:left="0"/>
        <w:jc w:val="both"/>
      </w:pPr>
      <w:r>
        <w:rPr>
          <w:rFonts w:ascii="Times New Roman"/>
          <w:b w:val="false"/>
          <w:i w:val="false"/>
          <w:color w:val="000000"/>
          <w:sz w:val="28"/>
        </w:rPr>
        <w:t>                                ШАРТЫ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199__ жылғы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w:t>
      </w:r>
    </w:p>
    <w:p>
      <w:pPr>
        <w:spacing w:after="0"/>
        <w:ind w:left="0"/>
        <w:jc w:val="both"/>
      </w:pPr>
      <w:r>
        <w:rPr>
          <w:rFonts w:ascii="Times New Roman"/>
          <w:b w:val="false"/>
          <w:i w:val="false"/>
          <w:color w:val="000000"/>
          <w:sz w:val="28"/>
        </w:rPr>
        <w:t>     Сатушы: Қазақстан Республикасы Үкiметiнiң 1998 жылғы 22 сәуiрдегi</w:t>
      </w:r>
    </w:p>
    <w:p>
      <w:pPr>
        <w:spacing w:after="0"/>
        <w:ind w:left="0"/>
        <w:jc w:val="both"/>
      </w:pPr>
      <w:r>
        <w:rPr>
          <w:rFonts w:ascii="Times New Roman"/>
          <w:b w:val="false"/>
          <w:i w:val="false"/>
          <w:color w:val="000000"/>
          <w:sz w:val="28"/>
        </w:rPr>
        <w:t xml:space="preserve">N 377-26қ қаулысына сәйкес Астана қаласы әкімінің жанындағы Тұрғын үй </w:t>
      </w:r>
    </w:p>
    <w:p>
      <w:pPr>
        <w:spacing w:after="0"/>
        <w:ind w:left="0"/>
        <w:jc w:val="both"/>
      </w:pPr>
      <w:r>
        <w:rPr>
          <w:rFonts w:ascii="Times New Roman"/>
          <w:b w:val="false"/>
          <w:i w:val="false"/>
          <w:color w:val="000000"/>
          <w:sz w:val="28"/>
        </w:rPr>
        <w:t>департаментi атынан 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(қызметi, тегi, аты, әкесiнiң аты)</w:t>
      </w:r>
    </w:p>
    <w:p>
      <w:pPr>
        <w:spacing w:after="0"/>
        <w:ind w:left="0"/>
        <w:jc w:val="both"/>
      </w:pPr>
      <w:r>
        <w:rPr>
          <w:rFonts w:ascii="Times New Roman"/>
          <w:b w:val="false"/>
          <w:i w:val="false"/>
          <w:color w:val="000000"/>
          <w:sz w:val="28"/>
        </w:rPr>
        <w:t>және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мекен-жайдағы қызметтiкке теңестiрiлген тұрғын үйде тұрып жатқан сатып</w:t>
      </w:r>
    </w:p>
    <w:p>
      <w:pPr>
        <w:spacing w:after="0"/>
        <w:ind w:left="0"/>
        <w:jc w:val="both"/>
      </w:pPr>
      <w:r>
        <w:rPr>
          <w:rFonts w:ascii="Times New Roman"/>
          <w:b w:val="false"/>
          <w:i w:val="false"/>
          <w:color w:val="000000"/>
          <w:sz w:val="28"/>
        </w:rPr>
        <w:t>алушы: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(қызметкердiң тегi, аты, әкесiнiң аты оның төлқұжат деректерi,</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қашан және кiм берген, нөмiрi,</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оның қызметi және республикалық бюджет</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есебiнен ұсталатын мемлекеттiк органның атауы)</w:t>
      </w:r>
    </w:p>
    <w:p>
      <w:pPr>
        <w:spacing w:after="0"/>
        <w:ind w:left="0"/>
        <w:jc w:val="both"/>
      </w:pPr>
      <w:r>
        <w:rPr>
          <w:rFonts w:ascii="Times New Roman"/>
          <w:b w:val="false"/>
          <w:i w:val="false"/>
          <w:color w:val="000000"/>
          <w:sz w:val="28"/>
        </w:rPr>
        <w:t>осы шартты мына төмендегiлер туралы жасасты:</w:t>
      </w:r>
    </w:p>
    <w:p>
      <w:pPr>
        <w:spacing w:after="0"/>
        <w:ind w:left="0"/>
        <w:jc w:val="both"/>
      </w:pPr>
      <w:r>
        <w:rPr>
          <w:rFonts w:ascii="Times New Roman"/>
          <w:b w:val="false"/>
          <w:i w:val="false"/>
          <w:color w:val="000000"/>
          <w:sz w:val="28"/>
        </w:rPr>
        <w:t>     1. Сатушы сатады, ал сатып алушы өзiмен бiрге тұрақты тұратын</w:t>
      </w:r>
    </w:p>
    <w:p>
      <w:pPr>
        <w:spacing w:after="0"/>
        <w:ind w:left="0"/>
        <w:jc w:val="both"/>
      </w:pPr>
      <w:r>
        <w:rPr>
          <w:rFonts w:ascii="Times New Roman"/>
          <w:b w:val="false"/>
          <w:i w:val="false"/>
          <w:color w:val="000000"/>
          <w:sz w:val="28"/>
        </w:rPr>
        <w:t>кәмелетке толған отбасы мүшелерiнiң, оның iшiнде отбасының уақытша жоқ</w:t>
      </w:r>
    </w:p>
    <w:p>
      <w:pPr>
        <w:spacing w:after="0"/>
        <w:ind w:left="0"/>
        <w:jc w:val="both"/>
      </w:pPr>
      <w:r>
        <w:rPr>
          <w:rFonts w:ascii="Times New Roman"/>
          <w:b w:val="false"/>
          <w:i w:val="false"/>
          <w:color w:val="000000"/>
          <w:sz w:val="28"/>
        </w:rPr>
        <w:t>мүшелерiнiң келiсiмiмен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(жұбайының тегi, аты, әкесiнiң аты)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(ордерге сәйкес балалардың және басқа да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отбасы мүшелерiнiң тегi, аты, әкесiнiң аты)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өзiне ордерге сәйкес 199__ жылғы "___"___________ берiлген Астана</w:t>
      </w:r>
    </w:p>
    <w:p>
      <w:pPr>
        <w:spacing w:after="0"/>
        <w:ind w:left="0"/>
        <w:jc w:val="both"/>
      </w:pPr>
      <w:r>
        <w:rPr>
          <w:rFonts w:ascii="Times New Roman"/>
          <w:b w:val="false"/>
          <w:i w:val="false"/>
          <w:color w:val="000000"/>
          <w:sz w:val="28"/>
        </w:rPr>
        <w:t>қаласындағы _________________________________________________________</w:t>
      </w:r>
    </w:p>
    <w:p>
      <w:pPr>
        <w:spacing w:after="0"/>
        <w:ind w:left="0"/>
        <w:jc w:val="both"/>
      </w:pPr>
      <w:r>
        <w:rPr>
          <w:rFonts w:ascii="Times New Roman"/>
          <w:b w:val="false"/>
          <w:i w:val="false"/>
          <w:color w:val="000000"/>
          <w:sz w:val="28"/>
        </w:rPr>
        <w:t>_________________________________________________________ мекен-жайда</w:t>
      </w:r>
    </w:p>
    <w:p>
      <w:pPr>
        <w:spacing w:after="0"/>
        <w:ind w:left="0"/>
        <w:jc w:val="both"/>
      </w:pPr>
      <w:r>
        <w:rPr>
          <w:rFonts w:ascii="Times New Roman"/>
          <w:b w:val="false"/>
          <w:i w:val="false"/>
          <w:color w:val="000000"/>
          <w:sz w:val="28"/>
        </w:rPr>
        <w:t>орналасқан, ________ бөлмеден тұратын, жалпы пайдалы алаңы __________</w:t>
      </w:r>
    </w:p>
    <w:p>
      <w:pPr>
        <w:spacing w:after="0"/>
        <w:ind w:left="0"/>
        <w:jc w:val="both"/>
      </w:pPr>
      <w:r>
        <w:rPr>
          <w:rFonts w:ascii="Times New Roman"/>
          <w:b w:val="false"/>
          <w:i w:val="false"/>
          <w:color w:val="000000"/>
          <w:sz w:val="28"/>
        </w:rPr>
        <w:t>шаршы м., тұрғын алаңы ________ шаршы м., қызметтiкке теңестiрiлген</w:t>
      </w:r>
    </w:p>
    <w:p>
      <w:pPr>
        <w:spacing w:after="0"/>
        <w:ind w:left="0"/>
        <w:jc w:val="both"/>
      </w:pPr>
      <w:r>
        <w:rPr>
          <w:rFonts w:ascii="Times New Roman"/>
          <w:b w:val="false"/>
          <w:i w:val="false"/>
          <w:color w:val="000000"/>
          <w:sz w:val="28"/>
        </w:rPr>
        <w:t>жайлы пәтердi ортақ бiрлескен меншiкке сатып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Сатылатын пәтердiң баланстық құны Қазақстан Республикасы Әдiлет министрлiгiнiң Астана қаласы және Ақмола облысы бойынша жылжымайтын мүлiктi және заңды тұлғаларды тiркеу жөнiндегi агенттiгiнiң "Жылжымайтын мүлiк жөнiндегi орталық" МК-ның 1998 жылғы "____"___________ N ____________ анықтамасы бойынша _____________ теңгенi құрайды. </w:t>
      </w:r>
      <w:r>
        <w:br/>
      </w:r>
      <w:r>
        <w:rPr>
          <w:rFonts w:ascii="Times New Roman"/>
          <w:b w:val="false"/>
          <w:i w:val="false"/>
          <w:color w:val="000000"/>
          <w:sz w:val="28"/>
        </w:rPr>
        <w:t xml:space="preserve">
      3. Республикалық бюджет есебiнен ұсталатын және Астана қаласына қоныс аударған мемлекеттiк орталық органның қызметкерi, мемлекеттiк органдардың орталық аппараттарының Тұрғын үймен қамтамасыз ету мәселелерi жөнiндегi комиссиялары тұрғын үй беру жөнiндегi шешiм қабылдаған сәттен бастап, аталған мемлекеттiк органда немесе басқа мемлекеттiк органдарда мемлекеттiк қызметте, сонымен қатар Қазақстан Республикасы Үкiметiнiң 1996 жылғы 21 мамырдағы N 623 қаулысымен бекiтiлген тiзбеге сәйкес техникалық қызмет көрсетудi жүзеге асыратын және мемлекеттiк органдардың жұмыс iстеуiн қамтамасыз ететiн қызметтерде кемiнде екi жыл жұмыс iстеуге мiндеттеме алған жағдайда, сатушы пәтердi Қазақстан Республикасы Үкiметiнiң 1998 жылғы 22 сәуiрдегi N 377-26қ қаулысымен бекiтiлген Ережеге сәйкес _______________________________ АҚШ долларына баламды _____________ _________________________________________ теңгеге (сомасы цифрмен және жазбаша көрсетiледi) сатып алушының меншiгiне бередi. </w:t>
      </w:r>
      <w:r>
        <w:br/>
      </w:r>
      <w:r>
        <w:rPr>
          <w:rFonts w:ascii="Times New Roman"/>
          <w:b w:val="false"/>
          <w:i w:val="false"/>
          <w:color w:val="000000"/>
          <w:sz w:val="28"/>
        </w:rPr>
        <w:t xml:space="preserve">
      Тұрғын үй сатып алу кезiнде еңбек шартын жасасу жөнiндегi мiндеттеме Қазақстан Республикасы Президентiнiң жарлықтарымен тағайындалатын лауазымды адамдарға қолданылмайды. </w:t>
      </w:r>
      <w:r>
        <w:br/>
      </w:r>
      <w:r>
        <w:rPr>
          <w:rFonts w:ascii="Times New Roman"/>
          <w:b w:val="false"/>
          <w:i w:val="false"/>
          <w:color w:val="000000"/>
          <w:sz w:val="28"/>
        </w:rPr>
        <w:t>
      Қызметкер мемлекеттiк орган мен мемлекеттiк орталық органның қызметкерi арасында жасалған Келiсiм-шартта бекiтiлген, аталған мемлекеттiк органда немесе басқа мемлекеттiк органдарда мемлекеттiк қызметте, сонымен қатар Қазақстан Республикасы Үкiметiнiң 1996 жылғы 21 мамырдағы N 623 қаулысымен бекiтiлген тiзбеге сәйкес техникалық қызмет көрсетудi жүзеге асыратын және мемлекеттiк органдардың жұмыс iстеуiн қамтамасыз ететiн қызметтерде мiндеттеме алған белгiленген мерзiм бойы жұмыс iстеу мiндеттемесiн бұзған кезде, не ол еңбек тәртiбiн бұзғаны үшiн жұмыстан босатылған кезде тұрғын үйдi сатып алуоның баланстық құны бойынша жүргiзiледi.</w:t>
      </w:r>
    </w:p>
    <w:p>
      <w:pPr>
        <w:spacing w:after="0"/>
        <w:ind w:left="0"/>
        <w:jc w:val="both"/>
      </w:pPr>
      <w:r>
        <w:rPr>
          <w:rFonts w:ascii="Times New Roman"/>
          <w:b w:val="false"/>
          <w:i w:val="false"/>
          <w:color w:val="000000"/>
          <w:sz w:val="28"/>
        </w:rPr>
        <w:t>     Бұл шарт қызметкердiң мiндеттеменi өз кiнәсiнен емес, атапайтқанда:</w:t>
      </w:r>
      <w:r>
        <w:br/>
      </w:r>
      <w:r>
        <w:rPr>
          <w:rFonts w:ascii="Times New Roman"/>
          <w:b w:val="false"/>
          <w:i w:val="false"/>
          <w:color w:val="000000"/>
          <w:sz w:val="28"/>
        </w:rPr>
        <w:t>
     1) мемлекеттiк орган таратылған, қызметкерлердiң саны немесештаты қысқартылған;</w:t>
      </w:r>
      <w:r>
        <w:br/>
      </w:r>
      <w:r>
        <w:rPr>
          <w:rFonts w:ascii="Times New Roman"/>
          <w:b w:val="false"/>
          <w:i w:val="false"/>
          <w:color w:val="000000"/>
          <w:sz w:val="28"/>
        </w:rPr>
        <w:t>
     2) жұмысын жалғастыруға кедергi келтiретiндей науқастануынабайланысты;</w:t>
      </w:r>
      <w:r>
        <w:br/>
      </w:r>
      <w:r>
        <w:rPr>
          <w:rFonts w:ascii="Times New Roman"/>
          <w:b w:val="false"/>
          <w:i w:val="false"/>
          <w:color w:val="000000"/>
          <w:sz w:val="28"/>
        </w:rPr>
        <w:t>
     3) зейнеткерлiкке шығуына байланысты;</w:t>
      </w:r>
      <w:r>
        <w:br/>
      </w:r>
      <w:r>
        <w:rPr>
          <w:rFonts w:ascii="Times New Roman"/>
          <w:b w:val="false"/>
          <w:i w:val="false"/>
          <w:color w:val="000000"/>
          <w:sz w:val="28"/>
        </w:rPr>
        <w:t>
     4) мемлекеттiк қызметшi отставкаға кеткен;</w:t>
      </w:r>
      <w:r>
        <w:br/>
      </w:r>
      <w:r>
        <w:rPr>
          <w:rFonts w:ascii="Times New Roman"/>
          <w:b w:val="false"/>
          <w:i w:val="false"/>
          <w:color w:val="000000"/>
          <w:sz w:val="28"/>
        </w:rPr>
        <w:t>
     5) заң актiлерiнде көзделген өзге жағдайларда орындамағанреттерде қолданылмайды.</w:t>
      </w:r>
      <w:r>
        <w:br/>
      </w:r>
      <w:r>
        <w:rPr>
          <w:rFonts w:ascii="Times New Roman"/>
          <w:b w:val="false"/>
          <w:i w:val="false"/>
          <w:color w:val="000000"/>
          <w:sz w:val="28"/>
        </w:rPr>
        <w:t>
     Сонымен қатар бұл шарт қызметтiк мiндеттерiн орындау кезiнде қаза тапқан қызметкерлердiң отбасына қолданылмайды.</w:t>
      </w:r>
      <w:r>
        <w:br/>
      </w:r>
      <w:r>
        <w:rPr>
          <w:rFonts w:ascii="Times New Roman"/>
          <w:b w:val="false"/>
          <w:i w:val="false"/>
          <w:color w:val="000000"/>
          <w:sz w:val="28"/>
        </w:rPr>
        <w:t>
     4. Сатып алушы 3-тармақта көрсетiлген соманы мына есеп айырысушотына төлейдi ______________________________________________________</w:t>
      </w:r>
      <w:r>
        <w:br/>
      </w:r>
      <w:r>
        <w:rPr>
          <w:rFonts w:ascii="Times New Roman"/>
          <w:b w:val="false"/>
          <w:i w:val="false"/>
          <w:color w:val="000000"/>
          <w:sz w:val="28"/>
        </w:rPr>
        <w:t>
                           (оператор банк көрсетiлсiн)</w:t>
      </w:r>
      <w:r>
        <w:br/>
      </w:r>
      <w:r>
        <w:rPr>
          <w:rFonts w:ascii="Times New Roman"/>
          <w:b w:val="false"/>
          <w:i w:val="false"/>
          <w:color w:val="000000"/>
          <w:sz w:val="28"/>
        </w:rPr>
        <w:t xml:space="preserve">
      5. Иелiктен алынатын пәтер осы шарт жасасқан сәтте мемлекет меншiгi болып табылады, ешкiмге сатылмаған, кепiлге берiлмеген, дау нысанасы болып табылмайды және сот арқылы тұтқындалмаған. </w:t>
      </w:r>
      <w:r>
        <w:br/>
      </w:r>
      <w:r>
        <w:rPr>
          <w:rFonts w:ascii="Times New Roman"/>
          <w:b w:val="false"/>
          <w:i w:val="false"/>
          <w:color w:val="000000"/>
          <w:sz w:val="28"/>
        </w:rPr>
        <w:t xml:space="preserve">
      6. </w:t>
      </w:r>
      <w:r>
        <w:br/>
      </w:r>
      <w:r>
        <w:rPr>
          <w:rFonts w:ascii="Times New Roman"/>
          <w:b w:val="false"/>
          <w:i w:val="false"/>
          <w:color w:val="000000"/>
          <w:sz w:val="28"/>
        </w:rPr>
        <w:t xml:space="preserve">
      7. Сатып алынған пәтерге билiк жасау құқығы сатып алушыда осы шарттың 3-тармағында көрсетiлген жағдайлар туғанда және осы шарт Қазақстан Республикасы Әдiлет министрлiгiнiң Астана қаласы және Ақмола облысы бойынша жылжымайтын мүлiктi және заңды тұлғаларды тiркеу жөнiндегi агенттiгiнiң "Жылжымайтын мүлiк жөнiндегi орталық" МК-да тiркелгенде пайда болады. </w:t>
      </w:r>
      <w:r>
        <w:br/>
      </w:r>
      <w:r>
        <w:rPr>
          <w:rFonts w:ascii="Times New Roman"/>
          <w:b w:val="false"/>
          <w:i w:val="false"/>
          <w:color w:val="000000"/>
          <w:sz w:val="28"/>
        </w:rPr>
        <w:t>
      8. Осы шарт сатып алушы, сатушы және жылжымайтын мүлiктi тiркеу органы үшiн 3 дана етiп жасалды.</w:t>
      </w:r>
      <w:r>
        <w:br/>
      </w:r>
      <w:r>
        <w:rPr>
          <w:rFonts w:ascii="Times New Roman"/>
          <w:b w:val="false"/>
          <w:i w:val="false"/>
          <w:color w:val="000000"/>
          <w:sz w:val="28"/>
        </w:rPr>
        <w:t>
     Қызметкер бюджеттiк несиенi ресiмдеген кезде агент банк үшiнтұрғын үй сатып алу шартының қосымша (төртiншi) данасы жасалады.</w:t>
      </w:r>
      <w:r>
        <w:br/>
      </w:r>
      <w:r>
        <w:rPr>
          <w:rFonts w:ascii="Times New Roman"/>
          <w:b w:val="false"/>
          <w:i w:val="false"/>
          <w:color w:val="000000"/>
          <w:sz w:val="28"/>
        </w:rPr>
        <w:t>
      9. Осы шарт сатып алатын тұрғын үйi үшiн ақша "Жаңа астана"қорының шотына түскеннен кейiн күшiне енедi.</w:t>
      </w:r>
    </w:p>
    <w:p>
      <w:pPr>
        <w:spacing w:after="0"/>
        <w:ind w:left="0"/>
        <w:jc w:val="both"/>
      </w:pPr>
      <w:r>
        <w:rPr>
          <w:rFonts w:ascii="Times New Roman"/>
          <w:b w:val="false"/>
          <w:i w:val="false"/>
          <w:color w:val="000000"/>
          <w:sz w:val="28"/>
        </w:rPr>
        <w:t>      Сатушы                             Сатып алушы</w:t>
      </w:r>
      <w:r>
        <w:br/>
      </w:r>
      <w:r>
        <w:rPr>
          <w:rFonts w:ascii="Times New Roman"/>
          <w:b w:val="false"/>
          <w:i w:val="false"/>
          <w:color w:val="000000"/>
          <w:sz w:val="28"/>
        </w:rPr>
        <w:t>
      М.Ө. қолы                          қолы</w:t>
      </w:r>
    </w:p>
    <w:p>
      <w:pPr>
        <w:spacing w:after="0"/>
        <w:ind w:left="0"/>
        <w:jc w:val="both"/>
      </w:pPr>
      <w:r>
        <w:rPr>
          <w:rFonts w:ascii="Times New Roman"/>
          <w:b w:val="false"/>
          <w:i w:val="false"/>
          <w:color w:val="000000"/>
          <w:sz w:val="28"/>
        </w:rPr>
        <w:t>     ЕСКЕРТУ. 9-тармақпен толықтырылды - ҚРҮ-нiң 1998.08.04. N 738</w:t>
      </w:r>
      <w:r>
        <w:br/>
      </w:r>
      <w:r>
        <w:rPr>
          <w:rFonts w:ascii="Times New Roman"/>
          <w:b w:val="false"/>
          <w:i w:val="false"/>
          <w:color w:val="000000"/>
          <w:sz w:val="28"/>
        </w:rPr>
        <w:t>
              қаулысымен. </w:t>
      </w:r>
      <w:r>
        <w:rPr>
          <w:rFonts w:ascii="Times New Roman"/>
          <w:b w:val="false"/>
          <w:i w:val="false"/>
          <w:color w:val="000000"/>
          <w:sz w:val="28"/>
        </w:rPr>
        <w:t>P980738</w:t>
      </w:r>
    </w:p>
    <w:p>
      <w:pPr>
        <w:spacing w:after="0"/>
        <w:ind w:left="0"/>
        <w:jc w:val="both"/>
      </w:pPr>
      <w:r>
        <w:rPr>
          <w:rFonts w:ascii="Times New Roman"/>
          <w:b w:val="false"/>
          <w:i w:val="false"/>
          <w:color w:val="000000"/>
          <w:sz w:val="28"/>
        </w:rPr>
        <w:t>     ЕСКЕРТУ. 6-тармақ алып тасталды - ҚРҮ-нiң 1998.08.27. N 810                    қаулысымен. </w:t>
      </w:r>
      <w:r>
        <w:rPr>
          <w:rFonts w:ascii="Times New Roman"/>
          <w:b w:val="false"/>
          <w:i w:val="false"/>
          <w:color w:val="000000"/>
          <w:sz w:val="28"/>
        </w:rPr>
        <w:t>P980810</w:t>
      </w:r>
    </w:p>
    <w:p>
      <w:pPr>
        <w:spacing w:after="0"/>
        <w:ind w:left="0"/>
        <w:jc w:val="both"/>
      </w:pPr>
      <w:r>
        <w:rPr>
          <w:rFonts w:ascii="Times New Roman"/>
          <w:b w:val="false"/>
          <w:i w:val="false"/>
          <w:color w:val="000000"/>
          <w:sz w:val="28"/>
        </w:rPr>
        <w:t>     ЕСКЕРТУ. 3-тармақ өзгертiлдi - ҚРҮ-нiң 1998.11.11. N 1148</w:t>
      </w:r>
      <w:r>
        <w:br/>
      </w:r>
      <w:r>
        <w:rPr>
          <w:rFonts w:ascii="Times New Roman"/>
          <w:b w:val="false"/>
          <w:i w:val="false"/>
          <w:color w:val="000000"/>
          <w:sz w:val="28"/>
        </w:rPr>
        <w:t>
              қаулысымен. </w:t>
      </w:r>
      <w:r>
        <w:rPr>
          <w:rFonts w:ascii="Times New Roman"/>
          <w:b w:val="false"/>
          <w:i w:val="false"/>
          <w:color w:val="000000"/>
          <w:sz w:val="28"/>
        </w:rPr>
        <w:t>P981148</w:t>
      </w:r>
    </w:p>
    <w:p>
      <w:pPr>
        <w:spacing w:after="0"/>
        <w:ind w:left="0"/>
        <w:jc w:val="both"/>
      </w:pPr>
      <w:r>
        <w:rPr>
          <w:rFonts w:ascii="Times New Roman"/>
          <w:b w:val="false"/>
          <w:i w:val="false"/>
          <w:color w:val="000000"/>
          <w:sz w:val="28"/>
        </w:rPr>
        <w:t>     ЕСКЕРТУ. 3-тармақ өзгердi, 8-тармақ 2-абзацпен толықтырылды -</w:t>
      </w:r>
      <w:r>
        <w:br/>
      </w:r>
      <w:r>
        <w:rPr>
          <w:rFonts w:ascii="Times New Roman"/>
          <w:b w:val="false"/>
          <w:i w:val="false"/>
          <w:color w:val="000000"/>
          <w:sz w:val="28"/>
        </w:rPr>
        <w:t>
              ҚРҮ-нiң 1998.12.22. N 1317 қаулысымен. </w:t>
      </w:r>
      <w:r>
        <w:rPr>
          <w:rFonts w:ascii="Times New Roman"/>
          <w:b w:val="false"/>
          <w:i w:val="false"/>
          <w:color w:val="000000"/>
          <w:sz w:val="28"/>
        </w:rPr>
        <w:t>P981317</w:t>
      </w:r>
    </w:p>
    <w:p>
      <w:pPr>
        <w:spacing w:after="0"/>
        <w:ind w:left="0"/>
        <w:jc w:val="both"/>
      </w:pPr>
      <w:r>
        <w:rPr>
          <w:rFonts w:ascii="Times New Roman"/>
          <w:b w:val="false"/>
          <w:i w:val="false"/>
          <w:color w:val="000000"/>
          <w:sz w:val="28"/>
        </w:rPr>
        <w:t>     ЕСКЕРТУ. Кіріспе өзгерді - ҚР Үкіметінің 2001.04.27. N 567</w:t>
      </w:r>
      <w:r>
        <w:br/>
      </w:r>
      <w:r>
        <w:rPr>
          <w:rFonts w:ascii="Times New Roman"/>
          <w:b w:val="false"/>
          <w:i w:val="false"/>
          <w:color w:val="000000"/>
          <w:sz w:val="28"/>
        </w:rPr>
        <w:t>
              қаулысымен. </w:t>
      </w:r>
      <w:r>
        <w:rPr>
          <w:rFonts w:ascii="Times New Roman"/>
          <w:b w:val="false"/>
          <w:i w:val="false"/>
          <w:color w:val="000000"/>
          <w:sz w:val="28"/>
        </w:rPr>
        <w:t>P010567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