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d0bd" w14:textId="a25d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және Шығыс Қазақстан облыстары аумақтарында Алакөл мемлекеттiк табиғат қорығын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1998 жылғы 21 сәуiрдегi N 355</w:t>
      </w:r>
    </w:p>
    <w:p>
      <w:pPr>
        <w:spacing w:after="0"/>
        <w:ind w:left="0"/>
        <w:jc w:val="both"/>
      </w:pPr>
      <w:bookmarkStart w:name="z0" w:id="0"/>
      <w:r>
        <w:rPr>
          <w:rFonts w:ascii="Times New Roman"/>
          <w:b w:val="false"/>
          <w:i w:val="false"/>
          <w:color w:val="000000"/>
          <w:sz w:val="28"/>
        </w:rPr>
        <w:t xml:space="preserve">
      Тентек өзенi мен Алакөл көлiнiң атырауындағы табиғат кешенiн, жануарлар мен өсiмдiктер дүниесiн және сирек кездесетiн көнеден қалған шағаланың бiрегей жеке түрiн сақтап қалу мақсатында Қазақстан Республикасының Ауыл шаруашылығы министрлiгi Орман, балық және аң шаруашылығы комитетiнiң және Қазақстан Республикасы Экология және табиғи ресурстар министрлiгiнiң ұсынысын ескере отырып Қазақстан Республикасының Үкiметi қаулы етедi: </w:t>
      </w:r>
      <w:r>
        <w:br/>
      </w:r>
      <w:r>
        <w:rPr>
          <w:rFonts w:ascii="Times New Roman"/>
          <w:b w:val="false"/>
          <w:i w:val="false"/>
          <w:color w:val="000000"/>
          <w:sz w:val="28"/>
        </w:rPr>
        <w:t xml:space="preserve">
      1. Қазақстан Республикасы Ауыл шаруашылығы министрлiгiнiң Орман, балық және аң шаруашылығы комитетiнiң қарамағында, Алматы және Шығыс Қазақстан облыстарының аумағында табиғат қорғау мемлекеттiк мекемесi мәртебесiндегi Алакөл мемлекеттiк табиғат қорығы ұйымдастырылсын. </w:t>
      </w:r>
      <w:r>
        <w:br/>
      </w:r>
      <w:r>
        <w:rPr>
          <w:rFonts w:ascii="Times New Roman"/>
          <w:b w:val="false"/>
          <w:i w:val="false"/>
          <w:color w:val="000000"/>
          <w:sz w:val="28"/>
        </w:rPr>
        <w:t xml:space="preserve">
      2. Алакөл мемлекеттiк табиғат қорығына тұрақты пайдалануға Алматы облысы Алакөл ауданының Шығыс Қазақстан облысы Үржар ауданының ерекше қорғалатын табиғат аумақтарының жерi мен қорынан қосымшаға сәйкес жалпы аумағы 12 520 га жер учаскелерi берiлсiн. </w:t>
      </w:r>
      <w:r>
        <w:br/>
      </w:r>
      <w:r>
        <w:rPr>
          <w:rFonts w:ascii="Times New Roman"/>
          <w:b w:val="false"/>
          <w:i w:val="false"/>
          <w:color w:val="000000"/>
          <w:sz w:val="28"/>
        </w:rPr>
        <w:t xml:space="preserve">
      3. Алматы және Шығыс Қазақстан облыстарының әкiмдерi құрылып отырған Алакөл мемлекеттiк табиғат қорығының режимiн қамтамасыз ету үшiн жер пайдаланушылардан жер учаскелерiн алмастан, қорықтың сырт шекарасының бойымен қорғау аймағын орнатсын, оның аумағында осы қорықтың табиғат кешенiне терiс әсерiн тигiзетiн қызметке тыйым салынсын. </w:t>
      </w:r>
      <w:r>
        <w:br/>
      </w:r>
      <w:r>
        <w:rPr>
          <w:rFonts w:ascii="Times New Roman"/>
          <w:b w:val="false"/>
          <w:i w:val="false"/>
          <w:color w:val="000000"/>
          <w:sz w:val="28"/>
        </w:rPr>
        <w:t xml:space="preserve">
      4. Қазақстан Республикасы Ауыл шаруашылығы министрлiгiнiң Жер ресурстарын басқару жөнiндегi комитетi Алакөл мемлекеттiк табиғат қорығы жерiнiң шекарасын белгiлесiн. </w:t>
      </w:r>
      <w:r>
        <w:br/>
      </w:r>
      <w:r>
        <w:rPr>
          <w:rFonts w:ascii="Times New Roman"/>
          <w:b w:val="false"/>
          <w:i w:val="false"/>
          <w:color w:val="000000"/>
          <w:sz w:val="28"/>
        </w:rPr>
        <w:t xml:space="preserve">
      5. Қазақстан Республикасы Ауыл шаруашылығы министрлiгiнiң Орман, балық және аң шаруашылығы комитетi екi ай мерзiм iшiнде Алакөл мемлекеттiк табиғат қорығы туралы ереженi әзiрлеп, бекiтсiн. </w:t>
      </w:r>
      <w:r>
        <w:br/>
      </w:r>
      <w:r>
        <w:rPr>
          <w:rFonts w:ascii="Times New Roman"/>
          <w:b w:val="false"/>
          <w:i w:val="false"/>
          <w:color w:val="000000"/>
          <w:sz w:val="28"/>
        </w:rPr>
        <w:t xml:space="preserve">
      6. Қазақстан Республикасының Қаржы министрлiгi 1999 жылдан бастап Алакөл мемлекеттiк табиғат қорығын ұстауға Қазақстан Республикасы Ауыл шаруашылығы министрлiгiне бөлiнетiн қаржының шегiнде республикалық бюджеттен қаражат бөлудi көздейтiн болсын. </w:t>
      </w:r>
      <w:r>
        <w:br/>
      </w:r>
      <w:r>
        <w:rPr>
          <w:rFonts w:ascii="Times New Roman"/>
          <w:b w:val="false"/>
          <w:i w:val="false"/>
          <w:color w:val="000000"/>
          <w:sz w:val="28"/>
        </w:rPr>
        <w:t xml:space="preserve">
      7. "Мемлекеттiк жаңа заказниктер ұйымдастыру, қазiргi бар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заказниктердiң көлемiн ұлғайту және оларды сақтау туралы"</w:t>
      </w:r>
    </w:p>
    <w:p>
      <w:pPr>
        <w:spacing w:after="0"/>
        <w:ind w:left="0"/>
        <w:jc w:val="both"/>
      </w:pPr>
      <w:r>
        <w:rPr>
          <w:rFonts w:ascii="Times New Roman"/>
          <w:b w:val="false"/>
          <w:i w:val="false"/>
          <w:color w:val="000000"/>
          <w:sz w:val="28"/>
        </w:rPr>
        <w:t>Қазақ ССР Министрлер Советiнiң 1978 жылғы 5 қыркүйектегi N 348</w:t>
      </w:r>
    </w:p>
    <w:p>
      <w:pPr>
        <w:spacing w:after="0"/>
        <w:ind w:left="0"/>
        <w:jc w:val="both"/>
      </w:pPr>
      <w:r>
        <w:rPr>
          <w:rFonts w:ascii="Times New Roman"/>
          <w:b w:val="false"/>
          <w:i w:val="false"/>
          <w:color w:val="000000"/>
          <w:sz w:val="28"/>
        </w:rPr>
        <w:t>қаулысына (ҚазССР ҚЖ, 1978 ж., N 18, 67-құжат) мынадай өзгерiс</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аталған қаулының қосымшасында:</w:t>
      </w:r>
    </w:p>
    <w:p>
      <w:pPr>
        <w:spacing w:after="0"/>
        <w:ind w:left="0"/>
        <w:jc w:val="both"/>
      </w:pPr>
      <w:r>
        <w:rPr>
          <w:rFonts w:ascii="Times New Roman"/>
          <w:b w:val="false"/>
          <w:i w:val="false"/>
          <w:color w:val="000000"/>
          <w:sz w:val="28"/>
        </w:rPr>
        <w:t>     "Реликтi шағала"          Семей және        3,3 тұрақты"</w:t>
      </w:r>
    </w:p>
    <w:p>
      <w:pPr>
        <w:spacing w:after="0"/>
        <w:ind w:left="0"/>
        <w:jc w:val="both"/>
      </w:pPr>
      <w:r>
        <w:rPr>
          <w:rFonts w:ascii="Times New Roman"/>
          <w:b w:val="false"/>
          <w:i w:val="false"/>
          <w:color w:val="000000"/>
          <w:sz w:val="28"/>
        </w:rPr>
        <w:t>     мемлекеттiк заказнигi     Талдықорған</w:t>
      </w:r>
    </w:p>
    <w:p>
      <w:pPr>
        <w:spacing w:after="0"/>
        <w:ind w:left="0"/>
        <w:jc w:val="both"/>
      </w:pPr>
      <w:r>
        <w:rPr>
          <w:rFonts w:ascii="Times New Roman"/>
          <w:b w:val="false"/>
          <w:i w:val="false"/>
          <w:color w:val="000000"/>
          <w:sz w:val="28"/>
        </w:rPr>
        <w:t>     деген жол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21 сәуiрдегi</w:t>
      </w:r>
    </w:p>
    <w:p>
      <w:pPr>
        <w:spacing w:after="0"/>
        <w:ind w:left="0"/>
        <w:jc w:val="both"/>
      </w:pPr>
      <w:r>
        <w:rPr>
          <w:rFonts w:ascii="Times New Roman"/>
          <w:b w:val="false"/>
          <w:i w:val="false"/>
          <w:color w:val="000000"/>
          <w:sz w:val="28"/>
        </w:rPr>
        <w:t>                                        N 355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және Шығыс Қазақстан облыстары</w:t>
      </w:r>
    </w:p>
    <w:p>
      <w:pPr>
        <w:spacing w:after="0"/>
        <w:ind w:left="0"/>
        <w:jc w:val="both"/>
      </w:pPr>
      <w:r>
        <w:rPr>
          <w:rFonts w:ascii="Times New Roman"/>
          <w:b w:val="false"/>
          <w:i w:val="false"/>
          <w:color w:val="000000"/>
          <w:sz w:val="28"/>
        </w:rPr>
        <w:t>               аумақтарында Алакөл мемлекеттiк табиғат</w:t>
      </w:r>
    </w:p>
    <w:p>
      <w:pPr>
        <w:spacing w:after="0"/>
        <w:ind w:left="0"/>
        <w:jc w:val="both"/>
      </w:pPr>
      <w:r>
        <w:rPr>
          <w:rFonts w:ascii="Times New Roman"/>
          <w:b w:val="false"/>
          <w:i w:val="false"/>
          <w:color w:val="000000"/>
          <w:sz w:val="28"/>
        </w:rPr>
        <w:t>                      қорығын ұйымдастыру туралы</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Жер учаскелерi     |        Жер учаскелерiнiң аумағы, га       |</w:t>
      </w:r>
    </w:p>
    <w:p>
      <w:pPr>
        <w:spacing w:after="0"/>
        <w:ind w:left="0"/>
        <w:jc w:val="both"/>
      </w:pPr>
      <w:r>
        <w:rPr>
          <w:rFonts w:ascii="Times New Roman"/>
          <w:b w:val="false"/>
          <w:i w:val="false"/>
          <w:color w:val="000000"/>
          <w:sz w:val="28"/>
        </w:rPr>
        <w:t>|берiлетiн жерлердiң   |___________________________________________|</w:t>
      </w:r>
    </w:p>
    <w:p>
      <w:pPr>
        <w:spacing w:after="0"/>
        <w:ind w:left="0"/>
        <w:jc w:val="both"/>
      </w:pPr>
      <w:r>
        <w:rPr>
          <w:rFonts w:ascii="Times New Roman"/>
          <w:b w:val="false"/>
          <w:i w:val="false"/>
          <w:color w:val="000000"/>
          <w:sz w:val="28"/>
        </w:rPr>
        <w:t>|      құрамы          |  Барлығы  |        Оның iшiнде            |</w:t>
      </w:r>
    </w:p>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           |Ауыл шаруа.|  Ондағы  | Басқа  |</w:t>
      </w:r>
    </w:p>
    <w:p>
      <w:pPr>
        <w:spacing w:after="0"/>
        <w:ind w:left="0"/>
        <w:jc w:val="both"/>
      </w:pPr>
      <w:r>
        <w:rPr>
          <w:rFonts w:ascii="Times New Roman"/>
          <w:b w:val="false"/>
          <w:i w:val="false"/>
          <w:color w:val="000000"/>
          <w:sz w:val="28"/>
        </w:rPr>
        <w:t>|                      |           |шылығы     |__________| жерлер |</w:t>
      </w:r>
    </w:p>
    <w:p>
      <w:pPr>
        <w:spacing w:after="0"/>
        <w:ind w:left="0"/>
        <w:jc w:val="both"/>
      </w:pPr>
      <w:r>
        <w:rPr>
          <w:rFonts w:ascii="Times New Roman"/>
          <w:b w:val="false"/>
          <w:i w:val="false"/>
          <w:color w:val="000000"/>
          <w:sz w:val="28"/>
        </w:rPr>
        <w:t>|                      |           |алаптары   |  жайылым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Алакөл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1 030        -           -      1 030</w:t>
      </w:r>
    </w:p>
    <w:p>
      <w:pPr>
        <w:spacing w:after="0"/>
        <w:ind w:left="0"/>
        <w:jc w:val="both"/>
      </w:pPr>
      <w:r>
        <w:rPr>
          <w:rFonts w:ascii="Times New Roman"/>
          <w:b w:val="false"/>
          <w:i w:val="false"/>
          <w:color w:val="000000"/>
          <w:sz w:val="28"/>
        </w:rPr>
        <w:t>     табиғат аумақтары.</w:t>
      </w:r>
    </w:p>
    <w:p>
      <w:pPr>
        <w:spacing w:after="0"/>
        <w:ind w:left="0"/>
        <w:jc w:val="both"/>
      </w:pPr>
      <w:r>
        <w:rPr>
          <w:rFonts w:ascii="Times New Roman"/>
          <w:b w:val="false"/>
          <w:i w:val="false"/>
          <w:color w:val="000000"/>
          <w:sz w:val="28"/>
        </w:rPr>
        <w:t>     ның жерлерi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жерi               9 200       496         496     8 704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10 230       496         496     9 734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облысының Үржар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2 290        -           -      2 290</w:t>
      </w:r>
    </w:p>
    <w:p>
      <w:pPr>
        <w:spacing w:after="0"/>
        <w:ind w:left="0"/>
        <w:jc w:val="both"/>
      </w:pPr>
      <w:r>
        <w:rPr>
          <w:rFonts w:ascii="Times New Roman"/>
          <w:b w:val="false"/>
          <w:i w:val="false"/>
          <w:color w:val="000000"/>
          <w:sz w:val="28"/>
        </w:rPr>
        <w:t>     табиғат аумақтары.</w:t>
      </w:r>
    </w:p>
    <w:p>
      <w:pPr>
        <w:spacing w:after="0"/>
        <w:ind w:left="0"/>
        <w:jc w:val="both"/>
      </w:pPr>
      <w:r>
        <w:rPr>
          <w:rFonts w:ascii="Times New Roman"/>
          <w:b w:val="false"/>
          <w:i w:val="false"/>
          <w:color w:val="000000"/>
          <w:sz w:val="28"/>
        </w:rPr>
        <w:t>     ның жерлерi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12 520       496         496    12 024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