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5838" w14:textId="d1b5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"Көкшетау облысының әкiмшiлiк-аумақтық құрылысындағы өзгерiстер туралы" Қазақстан Республикасы Президентiнiң Жарлығын жүзеге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мамыр N 698б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"Көкшетау облысының әкiмшiлiк-аумақтық құрылысындағы өзгерiстер
туралы" Қазақстан Республикасы Президентiнiң 1997 жылғы 2 мамырдағы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U973482_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Қазақстан Республикасының Үкiметi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Мына аудандардың: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таратылып отырған Арықбалық ауданының аумағы енгiзiлiп,
Айыртау ауданының;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таратылып отырған Уәлиханов ауданының Уалиханов және
Еңбекшiлдер селолық округтерiнiң аумақтары енгiзiлiп, Еңбекшiлдер
ауданының;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таратылып отырған Көкшетау ауданының аумағы енгiзiлiп,
Зерендi ауданының;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таратылып отырған Уәлиханов ауданының Қарасу және Қайрат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селолық округтерiнiң аумақтары енгiзiлiп, Уәлиханов ауданының;
     5) шегiне таратылып отырған Көкшетау ауданындағы Красный Яр
селосының аумағы енгiзiлiп, Көкшетау қаласының;
     6) таратылып отырған Келлер және Чкалов аудандарының аумақтары
енгiзiлiп, Тайынша ауданының;
     7) таратылып отырған Чистополь және Рузаев аудандарының
аумақтары енгiзiлiп, Целинный ауданының;
     8) таратылып отырған Ленинград ауданының аумағы енгiзiлiп, Ақжар
ауданының шекаралары өзгертiлсiн.
     2. Көкшетау облысының әкiмiне заңдарда белгiленген тәртiппен:
     1) Целинный ауданындағы Куйбышев поселкесiн Новоишим поселкесi;
     2) Уалиханов ауданындағы Қызылту поселкесiн Кiшкенекөл поселкесi;
     3) Айыртау ауданындағы Володар селосын Саумалкөл селосы деп қайта
атау мәселесiн шешу тапсырылсын.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