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5838" w14:textId="d1b5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облысының әкiмшiлiк-аумақтық құрылысындағы өзгерiстер туралы" Қазақстан Республикасы Президентiнiң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мамыр N 698б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"Көкшетау облысының әкiмшiлiк-аумақтық құрылысындағы өзгерiстер
туралы" Қазақстан Республикасы Президентiнiң 1997 жылғы 2 мамырдағы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U973482_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 аудандардың: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таратылып отырған Арықбалық ауданының аумағы енгiзiлiп,
Айыртау ауданының;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таратылып отырған Уәлиханов ауданының Уалиханов және
Еңбекшiлдер селолық округтерiнiң аумақтары енгiзiлiп, Еңбекшiлдер
ауданының;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таратылып отырған Көкшетау ауданының аумағы енгiзiлiп,
Зерендi ауданының;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таратылып отырған Уәлиханов ауданының Қарасу және Қайрат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селолық округтерiнiң аумақтары енгiзiлiп, Уәлиханов ауданының;
     5) шегiне таратылып отырған Көкшетау ауданындағы Красный Яр
селосының аумағы енгiзiлiп, Көкшетау қаласының;
     6) таратылып отырған Келлер және Чкалов аудандарының аумақтары
енгiзiлiп, Тайынша ауданының;
     7) таратылып отырған Чистополь және Рузаев аудандарының
аумақтары енгiзiлiп, Целинный ауданының;
     8) таратылып отырған Ленинград ауданының аумағы енгiзiлiп, Ақжар
ауданының шекаралары өзгертiлсiн.
     2. Көкшетау облысының әкiмiне заңдарда белгiленген тәртiппен:
     1) Целинный ауданындағы Куйбышев поселкесiн Новоишим поселкесi;
     2) Уалиханов ауданындағы Қызылту поселкесiн Кiшкенекөл поселкесi;
     3) Айыртау ауданындағы Володар селосын Саумалкөл селосы деп қайта
атау мәселесiн шешу тапсырылсын.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