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83fb" w14:textId="b6d8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электр энергетикасы саласын дамыту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9 сәуiрдегi N 525.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 экономикасын өркендетудi жеделдетуге қажеттi қазiргi заманғы инфрақұрылым құру және импорттық электр энергиясының орнын ауыстыру үшiн өзiмiздiң энергия өндiрушi қуаттарымызды дамыту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және табиғи ресурстар министрлiгi Қазақстан Республикасы Қаржы министрлiгiнiң Мемлекеттiк мүлiк пен активтердi басқару департаментiмен бiрлесiп "КЕГОК" акционерлiк компаниясы активтерiнiң концессиясы туралы шартты жасау кезiнде келiсiм-шарттағы концессионердiң мiндеттемесiнде Қазақстан Республикасы Үкiметiнiң келiсiмiмен электр энергетикасының жаңа объектiлерiн салып жатқан қазақстандық өндiрушiлерден электр энергиясын, рынок конъюнктурасын ескере отырып, басым тәртiппен сатып алуын көздесiн.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Жекешелендiру жөнiндегi департаментi аймақтық энергетикалық компанияларды жекешелендiру кезiнде келiсiм-шарттарда жаңа қожайындардың мiндеттемелерiнде Қазақстан Республикасы Үкiметiнiң келiсiмiмен электр энергетикасының жаңа объектiлерiн салып жатқан қазақстандық өндiрушiлерден электр энергиясын, рынок конъюнктурасын ескере отырып, басым тәртiппен сатып алуын көздесiн.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Қазақстан Республикасы Премьер-Министрiнiң орынбасары Д.Т.Дүйсеновке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