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83fb" w14:textId="b6d8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электр энергетикасы саласын дамыту жөнiндегi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сәуiрдегi N 525.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Ел экономикасын өркендетудi жеделдетуге қажеттi қазiргi заманғы инфрақұрылым құру және импорттық электр энергиясының орнын ауыстыру үшiн өзiмiздiң энергия өндiрушi қуаттарымызды дамыту мақсатында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Энергетика және табиғи ресурстар министрлiгi Қазақстан Республикасы Қаржы министрлiгiнiң Мемлекеттiк мүлiк пен активтердi басқару департаментiмен бiрлесiп "КЕГОК" акционерлiк компаниясы активтерiнiң концессиясы туралы шартты жасау кезiнде келiсiм-шарттағы концессионердiң мiндеттемесiнде Қазақстан Республикасы Үкiметiнiң келiсiмiмен электр энергетикасының жаңа объектiлерiн салып жатқан қазақстандық өндiрушiлерден электр энергиясын, рынок конъюнктурасын ескере отырып, басым тәртiппен сатып алуын көздесiн.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Жекешелендiру жөнiндегi департаментi аймақтық энергетикалық компанияларды жекешелендiру кезiнде келiсiм-шарттарда жаңа қожайындардың мiндеттемелерiнде Қазақстан Республикасы Үкiметiнiң келiсiмiмен электр энергетикасының жаңа объектiлерiн салып жатқан қазақстандық өндiрушiлерден электр энергиясын, рынок конъюнктурасын ескере отырып, басым тәртiппен сатып алуын көздесiн.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Қазақстан Республикасы Премьер-Министрiнiң орынбасары Д.Т.Дүйсеновке жүктелсiн.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