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be3a" w14:textId="329b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қаласын Қазақстан Республикасы астанасы деп жариялау туралы" Қазақстан Республикасы Президентiнiң 1997 жылғы 20 қазандағы N 3700 Жарлығы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21 қазандағы N 1451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Орталық және жергiлiктi атқарушы органдарға Мемлекет басшысының
аталған шешiмiн сөзсiз және түпкiлiктi орындау жөнiнде барлық қажеттi
шараларды қабылдау тапсырылсын.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