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b54" w14:textId="25d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Iс Басқармасының "Ақмола қаласындағы мемлекеттiк резиденциялар дирекциясы"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8 қазандағы N 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Жоғары және орталық мемлекеттiк органдардың Ақмола қаласына
көшiрiлуiне байланысты, ресми шараларды жүргiзудi, сондай-ақ келетiн
делегациялар мен жекелеген адамдарды орналастыруды, жоғары деңгейде
қызмет көрсетудi қамтамасыз ету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Iс Басқармасының
шаруашылық жүргiзу құқығымен "Ақмола қаласындағы мемлекеттiк
резиденциялар дирекциясы" республикалық мемлекеттiк кәсiпорны (бұдан
әрi - Кәсiпорын)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Президентiнiң Iс Басқармасы
Кәсiпорынды мемлекеттiк басқару органы, сондай-ақ мемлекеттiк меншiк
құқығы субъектiсiнiң оған қатысты функциясын жүзеге асыратын орган
болып табылады деп 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Кәсiпорынның қызметi мына бағыттарда жүргiзiледi деп
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ресми шараларды жүргiзудi, сондай-ақ келетiн делегациялар мен
жекелеген адамдарды орналастыруды, жоғары деңгейде қызмет көрсетудi
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жоғары және орталық мемлекеттiк органдарға, заңды тұлғалар мен
азаматтарға, соның iшiнде шетелдiктерге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Президентiнiң Iс Басқармасы
белгiленген тәртiппен Кәсiпорынның жарғысын бекiтсiн және тiркеуден
өткiзсiн, жарғылық қорын қалыптастырсын, басқа да ұйымдастыру
мәселелерiн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Әдiлет министрлiгi "Республикалық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кәсiпорындардың тiзбесi туралы" Қазақстан Республикасы
Үкiметiнiң 1996 жылғы 25 маусымдағы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қаулысымен 
(Қазақстан Республикасының ПҮАЖ-ы, 1996 ж., N 29, 256-құжат) бекiтiлген
республикалық мемлекеттiк кәсiпорындардың тiзбесiне белгiленген
тәртiппен толықтыру енгiзу туралы қаулының жобасын әзiрлесiн және
Қазақстан Республикасының Үкiметiне енгiзсiн.
     Қазақстан Республикасы
       Премьер-Министрiнiң
 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