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eefa" w14:textId="e7de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11 шiлдедегi N 1101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қазандағы N 1420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Республикасындағы 1997 жылдың аң аулау маусымына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аңшылық жануарларын аулау лимитiн бекiту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1997 жылғы 11 шiлдедегi N 1101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P971101_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толықтыру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аталған қаулының 1-қосымшасына: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Ескертпедегi "лимиттiң" деген сөзден кейiн, "Алматы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маралды атып алу лимитiн қоспағанда", деген сөзбен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мiндетiн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