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2fe8" w14:textId="19b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29 қыркүйек N 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1. "Қазақстан Республикасы Үкiметiнiң 1997 жылға арналған Заң
жобасы жұмыстарының жоспары туралы" Қазақстан Республикасы Үкiметiнiң
1997 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
енгiзiлсiн:
     аталған қаулымен бекiтiлген Қазақстан Республикасы Үкiметiнiң 1997
жылға арналған Заң жобасы жұмыстарының жоспарындағы реттiк нөмiрi
58-жол мынадай редакцияда жазылсын:
     "58 Кешендi кәсiпкерлiк  Әдiлетминi       қыркүйек қазан қараша."
         қызмет туралы        _________________
                              Үкiмет шешiмдерiн
                              әзiрлеудi үйлестiру
                              бөлiмi
     Қазақстан Республикасы
       Премьер-Министрiнiң
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