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5425" w14:textId="0d25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Уәкiлеттi ұйымның әлеуметтiк жеке код беру тәртібін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16 қыркүйектегi N 1342. Күші жойылды - ҚР Үкіметінің 2007.04.30. N 352 (2010 жылғы 13 тамыздан бастап қолданысқа енгізіледі)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2007.04.30 </w:t>
      </w:r>
      <w:r>
        <w:rPr>
          <w:rFonts w:ascii="Times New Roman"/>
          <w:b w:val="false"/>
          <w:i w:val="false"/>
          <w:color w:val="ff0000"/>
          <w:sz w:val="28"/>
        </w:rPr>
        <w:t xml:space="preserve">N 352 </w:t>
      </w:r>
      <w:r>
        <w:rPr>
          <w:rFonts w:ascii="Times New Roman"/>
          <w:b w:val="false"/>
          <w:i w:val="false"/>
          <w:color w:val="ff0000"/>
          <w:sz w:val="28"/>
        </w:rPr>
        <w:t>(2010.08.13 бастап қолданысқа енгізіледі) Қаулысымен.</w:t>
      </w:r>
    </w:p>
    <w:bookmarkEnd w:id="0"/>
    <w:p>
      <w:pPr>
        <w:spacing w:after="0"/>
        <w:ind w:left="0"/>
        <w:jc w:val="both"/>
      </w:pPr>
      <w:r>
        <w:rPr>
          <w:rFonts w:ascii="Times New Roman"/>
          <w:b w:val="false"/>
          <w:i w:val="false"/>
          <w:color w:val="ff0000"/>
          <w:sz w:val="28"/>
        </w:rPr>
        <w:t xml:space="preserve">      Ескерту. Тақырыбы жаңа редакцияда, мәтінде "Зейнетақы төлеу жөнiндегi мемлекеттiк орталықта", "Зейнетақы төлеу жөнiндегi мемлекеттiк орталыққа" деген сөздер тиiсiнше "уәкiлеттi ұйымның", "уәкiлеттi ұйымға" деген сөздермен ауыстырылды - ҚР Үкіметінің 2005.04.21. N  </w:t>
      </w:r>
      <w:r>
        <w:rPr>
          <w:rFonts w:ascii="Times New Roman"/>
          <w:b w:val="false"/>
          <w:i w:val="false"/>
          <w:color w:val="ff0000"/>
          <w:sz w:val="28"/>
        </w:rPr>
        <w:t xml:space="preserve">376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Республикасының Үкiметi қаулы етедi:  </w:t>
      </w:r>
    </w:p>
    <w:bookmarkStart w:name="z2" w:id="1"/>
    <w:p>
      <w:pPr>
        <w:spacing w:after="0"/>
        <w:ind w:left="0"/>
        <w:jc w:val="both"/>
      </w:pPr>
      <w:r>
        <w:rPr>
          <w:rFonts w:ascii="Times New Roman"/>
          <w:b w:val="false"/>
          <w:i w:val="false"/>
          <w:color w:val="000000"/>
          <w:sz w:val="28"/>
        </w:rPr>
        <w:t xml:space="preserve">
      1. Қазақстан Республикасының азаматтарына уәкiлеттi ұйымның әлеуметтiк жеке код беру тәртiбi бекiтiлсiн (қоса берiлiп отыр).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2005.04.21. N  </w:t>
      </w:r>
      <w:r>
        <w:rPr>
          <w:rFonts w:ascii="Times New Roman"/>
          <w:b w:val="false"/>
          <w:i w:val="false"/>
          <w:color w:val="000000"/>
          <w:sz w:val="28"/>
        </w:rPr>
        <w:t xml:space="preserve">376 </w:t>
      </w:r>
      <w:r>
        <w:rPr>
          <w:rFonts w:ascii="Times New Roman"/>
          <w:b w:val="false"/>
          <w:i w:val="false"/>
          <w:color w:val="ff0000"/>
          <w:sz w:val="28"/>
        </w:rPr>
        <w:t xml:space="preserve">қаулысымен.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Еңбек және халықты әлеуметтiк қорғау министрлiгi:  </w:t>
      </w:r>
      <w:r>
        <w:br/>
      </w:r>
      <w:r>
        <w:rPr>
          <w:rFonts w:ascii="Times New Roman"/>
          <w:b w:val="false"/>
          <w:i w:val="false"/>
          <w:color w:val="000000"/>
          <w:sz w:val="28"/>
        </w:rPr>
        <w:t xml:space="preserve">
      екi ай мерзiмде Қазақстан Республикасының азаматтарын есепке алу жөнiндегi құжаттардың нысандарын, оларды толтыру жөнiндегi нұсқаулықты әзiрлесiн және оларды белгiленген тәртiппен бекiтсiн;  </w:t>
      </w:r>
      <w:r>
        <w:br/>
      </w:r>
      <w:r>
        <w:rPr>
          <w:rFonts w:ascii="Times New Roman"/>
          <w:b w:val="false"/>
          <w:i w:val="false"/>
          <w:color w:val="000000"/>
          <w:sz w:val="28"/>
        </w:rPr>
        <w:t xml:space="preserve">
      заңды тұлға құрусыз кәсiпкерлiк және өзге қызметпен айналысушы заңды және жеке тұлғалардың арасында әлеуметтiк жеке код беру мәселелерi бойынша түсiндiру жұмысын жүргiзудi ұйымдастырсын;  </w:t>
      </w:r>
      <w:r>
        <w:br/>
      </w:r>
      <w:r>
        <w:rPr>
          <w:rFonts w:ascii="Times New Roman"/>
          <w:b w:val="false"/>
          <w:i w:val="false"/>
          <w:color w:val="000000"/>
          <w:sz w:val="28"/>
        </w:rPr>
        <w:t xml:space="preserve">
      уәкiлеттi ұйымға оларға әлеуметтiк жеке код беру үшiн зейнеткерлер туралы мәлiметтердiң берiлуiн қамтамасыз етсiн. </w:t>
      </w:r>
    </w:p>
    <w:bookmarkEnd w:id="2"/>
    <w:bookmarkStart w:name="z4" w:id="3"/>
    <w:p>
      <w:pPr>
        <w:spacing w:after="0"/>
        <w:ind w:left="0"/>
        <w:jc w:val="both"/>
      </w:pPr>
      <w:r>
        <w:rPr>
          <w:rFonts w:ascii="Times New Roman"/>
          <w:b w:val="false"/>
          <w:i w:val="false"/>
          <w:color w:val="000000"/>
          <w:sz w:val="28"/>
        </w:rPr>
        <w:t xml:space="preserve">
      3. Облыстардың және Алматы қаласының әкiмдерi уәкiлеттi ұйымға заңды тұлға құрусыз кәсiпкерлiк және өзге қызметпен айналысушы заңды және жеке тұлғалардың, жұмыс iстейтiн азаматтар туралы белгiленген нысанға сәйкес мәлiметтердi беру кестесiн белгiлесiн және оның орындалуын қамтамасыз етсiн.  </w:t>
      </w:r>
    </w:p>
    <w:bookmarkEnd w:id="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бiрiншi орынбасары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16 қыркүйектегi       </w:t>
      </w:r>
      <w:r>
        <w:br/>
      </w:r>
      <w:r>
        <w:rPr>
          <w:rFonts w:ascii="Times New Roman"/>
          <w:b w:val="false"/>
          <w:i w:val="false"/>
          <w:color w:val="000000"/>
          <w:sz w:val="28"/>
        </w:rPr>
        <w:t xml:space="preserve">
N 1342 қаулысымен            </w:t>
      </w:r>
      <w:r>
        <w:br/>
      </w:r>
      <w:r>
        <w:rPr>
          <w:rFonts w:ascii="Times New Roman"/>
          <w:b w:val="false"/>
          <w:i w:val="false"/>
          <w:color w:val="000000"/>
          <w:sz w:val="28"/>
        </w:rPr>
        <w:t xml:space="preserve">
бекiтiлген                 </w:t>
      </w:r>
    </w:p>
    <w:bookmarkEnd w:id="4"/>
    <w:p>
      <w:pPr>
        <w:spacing w:after="0"/>
        <w:ind w:left="0"/>
        <w:jc w:val="left"/>
      </w:pPr>
      <w:r>
        <w:rPr>
          <w:rFonts w:ascii="Times New Roman"/>
          <w:b/>
          <w:i w:val="false"/>
          <w:color w:val="000000"/>
        </w:rPr>
        <w:t xml:space="preserve"> Уәкiлеттi ұйымның әлеуметтiк жеке код беру тәртiбi </w:t>
      </w:r>
    </w:p>
    <w:p>
      <w:pPr>
        <w:spacing w:after="0"/>
        <w:ind w:left="0"/>
        <w:jc w:val="both"/>
      </w:pPr>
      <w:r>
        <w:rPr>
          <w:rFonts w:ascii="Times New Roman"/>
          <w:b w:val="false"/>
          <w:i w:val="false"/>
          <w:color w:val="ff0000"/>
          <w:sz w:val="28"/>
        </w:rPr>
        <w:t xml:space="preserve">       Ескерту. Тақырыбы жаңа редакцияда, бүкiл мәтiн бойынша "Зейнетақылық орталық", "Зейнетақы орталығынан", "Зейнетақы орталығына", "Зейнетақы орталығы", "Зейнетақы орталығының", "Зейнетақы орталығында" деген сөздер тиiсiнше "Орталық", "Орталықтан", "Орталыққа", "Орталықтың", "Орталықта" деген сөздермен ауыстырылды - ҚР Үкіметінің 2005.04.21 N  </w:t>
      </w:r>
      <w:r>
        <w:rPr>
          <w:rFonts w:ascii="Times New Roman"/>
          <w:b w:val="false"/>
          <w:i w:val="false"/>
          <w:color w:val="ff0000"/>
          <w:sz w:val="28"/>
        </w:rPr>
        <w:t xml:space="preserve">376 </w:t>
      </w:r>
      <w:r>
        <w:rPr>
          <w:rFonts w:ascii="Times New Roman"/>
          <w:b w:val="false"/>
          <w:i w:val="false"/>
          <w:color w:val="ff0000"/>
          <w:sz w:val="28"/>
        </w:rPr>
        <w:t xml:space="preserve">Қаулысымен. </w:t>
      </w:r>
      <w:r>
        <w:br/>
      </w:r>
      <w:r>
        <w:rPr>
          <w:rFonts w:ascii="Times New Roman"/>
          <w:b w:val="false"/>
          <w:i w:val="false"/>
          <w:color w:val="ff0000"/>
          <w:sz w:val="28"/>
        </w:rPr>
        <w:t xml:space="preserve">
      Ескерту. бүкiл мәтiн бойынша "жеке басын куәландыратын құжаттың түрі", "ұсынып отырған құжатына", "жеке басын куәландыратын құжатты", "жеке басын куәландыратын ұсынылған құжатқа", "жеке басын куәландыратын құжаттың" деген сөздерден кейін тиісінше "немесе оралманның куәлігі", "немесе оралманның куәлігіне", "немесе оралманның куәлігін", "немесе оралманның куәлігіне", "немесе оралманның куәлігінің" деген сөздермен толықтырылды - ҚР Үкіметінің 2008.05.30  </w:t>
      </w:r>
      <w:r>
        <w:rPr>
          <w:rFonts w:ascii="Times New Roman"/>
          <w:b w:val="false"/>
          <w:i w:val="false"/>
          <w:color w:val="ff0000"/>
          <w:sz w:val="28"/>
        </w:rPr>
        <w:t xml:space="preserve">N 524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bookmarkStart w:name="z6" w:id="5"/>
    <w:p>
      <w:pPr>
        <w:spacing w:after="0"/>
        <w:ind w:left="0"/>
        <w:jc w:val="left"/>
      </w:pPr>
      <w:r>
        <w:rPr>
          <w:rFonts w:ascii="Times New Roman"/>
          <w:b/>
          <w:i w:val="false"/>
          <w:color w:val="000000"/>
        </w:rPr>
        <w:t xml:space="preserve"> 
  I. Жалпы ережелер  </w:t>
      </w:r>
    </w:p>
    <w:bookmarkEnd w:id="5"/>
    <w:bookmarkStart w:name="z7" w:id="6"/>
    <w:p>
      <w:pPr>
        <w:spacing w:after="0"/>
        <w:ind w:left="0"/>
        <w:jc w:val="both"/>
      </w:pPr>
      <w:r>
        <w:rPr>
          <w:rFonts w:ascii="Times New Roman"/>
          <w:b w:val="false"/>
          <w:i w:val="false"/>
          <w:color w:val="000000"/>
          <w:sz w:val="28"/>
        </w:rPr>
        <w:t xml:space="preserve">
         1. Осы Тәртiпте мынадай ұғымдар пайдаланылады: </w:t>
      </w:r>
      <w:r>
        <w:br/>
      </w:r>
      <w:r>
        <w:rPr>
          <w:rFonts w:ascii="Times New Roman"/>
          <w:b w:val="false"/>
          <w:i w:val="false"/>
          <w:color w:val="000000"/>
          <w:sz w:val="28"/>
        </w:rPr>
        <w:t xml:space="preserve">
      уәкілетті ұйым (бұдан әрi - Орталық) - Қазақстан Республикасы Еңбек және халықты әлеуметтiк қорғау министрлiгiнiң "Зейнетақы төлеу жөнiндегi мемлекеттік орталық" республикалық мемлекеттiк қазыналық кәсiпорны және оның құрылымдық бөлiмшелерi (филиалдары мен олардың бөлiмшелерi); </w:t>
      </w:r>
      <w:r>
        <w:br/>
      </w:r>
      <w:r>
        <w:rPr>
          <w:rFonts w:ascii="Times New Roman"/>
          <w:b w:val="false"/>
          <w:i w:val="false"/>
          <w:color w:val="000000"/>
          <w:sz w:val="28"/>
        </w:rPr>
        <w:t>
      әлеуметтік жеке код (ӘЖК) - азаматқа, сондай-ақ зейнетақымен қамсыздандыру туралы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зейнетақымен қамсыздандырылу құқығы таралатын адамдарға берiлетiн тұрақты жеке код; </w:t>
      </w:r>
      <w:r>
        <w:br/>
      </w:r>
      <w:r>
        <w:rPr>
          <w:rFonts w:ascii="Times New Roman"/>
          <w:b w:val="false"/>
          <w:i w:val="false"/>
          <w:color w:val="000000"/>
          <w:sz w:val="28"/>
        </w:rPr>
        <w:t xml:space="preserve">
      алушы - жеке адам, оның пайдасына зейнетақы жарналары жүргiзiледi және жинақтаушы зейнетақы қорларынан зейнетақы төлемдерi жүзеге асырылады және/немесе оған Орталықтан зейнетақы төлемдерi тағайындалады;  </w:t>
      </w:r>
      <w:r>
        <w:br/>
      </w:r>
      <w:r>
        <w:rPr>
          <w:rFonts w:ascii="Times New Roman"/>
          <w:b w:val="false"/>
          <w:i w:val="false"/>
          <w:color w:val="000000"/>
          <w:sz w:val="28"/>
        </w:rPr>
        <w:t xml:space="preserve">
     ӘЖК беру туралы куәлiк (бұдан әрi - куәлiк) - азаматтарға Орталық беретiн, ӘЖК-нiң берiлгендiгiн растайтын құжат.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2005.04.21. N  </w:t>
      </w:r>
      <w:r>
        <w:rPr>
          <w:rFonts w:ascii="Times New Roman"/>
          <w:b w:val="false"/>
          <w:i w:val="false"/>
          <w:color w:val="000000"/>
          <w:sz w:val="28"/>
        </w:rPr>
        <w:t xml:space="preserve">376 </w:t>
      </w:r>
      <w:r>
        <w:rPr>
          <w:rFonts w:ascii="Times New Roman"/>
          <w:b w:val="false"/>
          <w:i w:val="false"/>
          <w:color w:val="ff0000"/>
          <w:sz w:val="28"/>
        </w:rPr>
        <w:t xml:space="preserve">қаулысымен. </w:t>
      </w:r>
    </w:p>
    <w:bookmarkEnd w:id="6"/>
    <w:bookmarkStart w:name="z8" w:id="7"/>
    <w:p>
      <w:pPr>
        <w:spacing w:after="0"/>
        <w:ind w:left="0"/>
        <w:jc w:val="both"/>
      </w:pPr>
      <w:r>
        <w:rPr>
          <w:rFonts w:ascii="Times New Roman"/>
          <w:b w:val="false"/>
          <w:i w:val="false"/>
          <w:color w:val="000000"/>
          <w:sz w:val="28"/>
        </w:rPr>
        <w:t xml:space="preserve">
     2. Әлеуметтiк жеке код: </w:t>
      </w:r>
      <w:r>
        <w:br/>
      </w:r>
      <w:r>
        <w:rPr>
          <w:rFonts w:ascii="Times New Roman"/>
          <w:b w:val="false"/>
          <w:i w:val="false"/>
          <w:color w:val="000000"/>
          <w:sz w:val="28"/>
        </w:rPr>
        <w:t xml:space="preserve">
     әрбiр азамат бойынша жеке шоттарда жинақталған қаражат пен оның санына есеп жүргiзу; </w:t>
      </w:r>
      <w:r>
        <w:br/>
      </w:r>
      <w:r>
        <w:rPr>
          <w:rFonts w:ascii="Times New Roman"/>
          <w:b w:val="false"/>
          <w:i w:val="false"/>
          <w:color w:val="000000"/>
          <w:sz w:val="28"/>
        </w:rPr>
        <w:t xml:space="preserve">
     алушыларға есеп жүргiзу үшiн ақпараттық база құру;  </w:t>
      </w:r>
      <w:r>
        <w:br/>
      </w:r>
      <w:r>
        <w:rPr>
          <w:rFonts w:ascii="Times New Roman"/>
          <w:b w:val="false"/>
          <w:i w:val="false"/>
          <w:color w:val="000000"/>
          <w:sz w:val="28"/>
        </w:rPr>
        <w:t xml:space="preserve">
     мiндеттi, ерiктi және ерiктi кәсiптiк зейнетақы жарналарының түсiмдерiн, сондай-ақ мiндеттi әлеуметтік сақтандыру жүйесiндегi мiндеттi әлеуметтік аударымдарды есепке алу; </w:t>
      </w:r>
      <w:r>
        <w:br/>
      </w:r>
      <w:r>
        <w:rPr>
          <w:rFonts w:ascii="Times New Roman"/>
          <w:b w:val="false"/>
          <w:i w:val="false"/>
          <w:color w:val="000000"/>
          <w:sz w:val="28"/>
        </w:rPr>
        <w:t xml:space="preserve">
     жинақтаушы зейнетақы қорларында жеке зейнетақы шоттарының есебiн алу; </w:t>
      </w:r>
      <w:r>
        <w:br/>
      </w:r>
      <w:r>
        <w:rPr>
          <w:rFonts w:ascii="Times New Roman"/>
          <w:b w:val="false"/>
          <w:i w:val="false"/>
          <w:color w:val="000000"/>
          <w:sz w:val="28"/>
        </w:rPr>
        <w:t xml:space="preserve">
     әрбiр алушыға оның жеке зейнетақы шотына бақылау жасау мүмкiншiлiгiн қамтамасыз ету; </w:t>
      </w:r>
      <w:r>
        <w:br/>
      </w:r>
      <w:r>
        <w:rPr>
          <w:rFonts w:ascii="Times New Roman"/>
          <w:b w:val="false"/>
          <w:i w:val="false"/>
          <w:color w:val="000000"/>
          <w:sz w:val="28"/>
        </w:rPr>
        <w:t xml:space="preserve">
     зейнетақы және әлеуметтiк төлемдерiн есеп алу үшiн пайдаланылуы тиiс.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2005.04.21. N  </w:t>
      </w:r>
      <w:r>
        <w:rPr>
          <w:rFonts w:ascii="Times New Roman"/>
          <w:b w:val="false"/>
          <w:i w:val="false"/>
          <w:color w:val="000000"/>
          <w:sz w:val="28"/>
        </w:rPr>
        <w:t xml:space="preserve">376 </w:t>
      </w:r>
      <w:r>
        <w:rPr>
          <w:rFonts w:ascii="Times New Roman"/>
          <w:b w:val="false"/>
          <w:i w:val="false"/>
          <w:color w:val="ff0000"/>
          <w:sz w:val="28"/>
        </w:rPr>
        <w:t xml:space="preserve">қаулысымен. </w:t>
      </w:r>
    </w:p>
    <w:bookmarkEnd w:id="7"/>
    <w:bookmarkStart w:name="z9" w:id="8"/>
    <w:p>
      <w:pPr>
        <w:spacing w:after="0"/>
        <w:ind w:left="0"/>
        <w:jc w:val="left"/>
      </w:pPr>
      <w:r>
        <w:rPr>
          <w:rFonts w:ascii="Times New Roman"/>
          <w:b/>
          <w:i w:val="false"/>
          <w:color w:val="000000"/>
        </w:rPr>
        <w:t xml:space="preserve"> 
     II. Әлеуметтiк жеке кодты берудiң тәртiбi  </w:t>
      </w:r>
    </w:p>
    <w:bookmarkEnd w:id="8"/>
    <w:bookmarkStart w:name="z10" w:id="9"/>
    <w:p>
      <w:pPr>
        <w:spacing w:after="0"/>
        <w:ind w:left="0"/>
        <w:jc w:val="both"/>
      </w:pPr>
      <w:r>
        <w:rPr>
          <w:rFonts w:ascii="Times New Roman"/>
          <w:b w:val="false"/>
          <w:i w:val="false"/>
          <w:color w:val="000000"/>
          <w:sz w:val="28"/>
        </w:rPr>
        <w:t xml:space="preserve">
      3. Орталық ӘЖК-нi берудi жүзеге асыратын ұйым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2005.04.21. N  </w:t>
      </w:r>
      <w:r>
        <w:rPr>
          <w:rFonts w:ascii="Times New Roman"/>
          <w:b w:val="false"/>
          <w:i w:val="false"/>
          <w:color w:val="000000"/>
          <w:sz w:val="28"/>
        </w:rPr>
        <w:t xml:space="preserve">376 </w:t>
      </w:r>
      <w:r>
        <w:rPr>
          <w:rFonts w:ascii="Times New Roman"/>
          <w:b w:val="false"/>
          <w:i w:val="false"/>
          <w:color w:val="ff0000"/>
          <w:sz w:val="28"/>
        </w:rPr>
        <w:t xml:space="preserve">қаулысымен. </w:t>
      </w:r>
    </w:p>
    <w:bookmarkEnd w:id="9"/>
    <w:bookmarkStart w:name="z11" w:id="10"/>
    <w:p>
      <w:pPr>
        <w:spacing w:after="0"/>
        <w:ind w:left="0"/>
        <w:jc w:val="both"/>
      </w:pPr>
      <w:r>
        <w:rPr>
          <w:rFonts w:ascii="Times New Roman"/>
          <w:b w:val="false"/>
          <w:i w:val="false"/>
          <w:color w:val="000000"/>
          <w:sz w:val="28"/>
        </w:rPr>
        <w:t xml:space="preserve">
     4. ӘЖК беру үшiн азаматтар Орталықтың құрылымдық бөлiмшелерiнде белгiленген нысандағы тiркеу кәртiшкелерiн толтырады.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2005.04.21. N  </w:t>
      </w:r>
      <w:r>
        <w:rPr>
          <w:rFonts w:ascii="Times New Roman"/>
          <w:b w:val="false"/>
          <w:i w:val="false"/>
          <w:color w:val="000000"/>
          <w:sz w:val="28"/>
        </w:rPr>
        <w:t xml:space="preserve">376 </w:t>
      </w:r>
      <w:r>
        <w:rPr>
          <w:rFonts w:ascii="Times New Roman"/>
          <w:b w:val="false"/>
          <w:i w:val="false"/>
          <w:color w:val="ff0000"/>
          <w:sz w:val="28"/>
        </w:rPr>
        <w:t xml:space="preserve">қаулысымен. </w:t>
      </w:r>
    </w:p>
    <w:bookmarkEnd w:id="10"/>
    <w:bookmarkStart w:name="z12" w:id="11"/>
    <w:p>
      <w:pPr>
        <w:spacing w:after="0"/>
        <w:ind w:left="0"/>
        <w:jc w:val="both"/>
      </w:pPr>
      <w:r>
        <w:rPr>
          <w:rFonts w:ascii="Times New Roman"/>
          <w:b w:val="false"/>
          <w:i w:val="false"/>
          <w:color w:val="000000"/>
          <w:sz w:val="28"/>
        </w:rPr>
        <w:t xml:space="preserve">
     5. Тiркеу кәртiшкесiнде мынадай мәлiметтер болады:  </w:t>
      </w:r>
      <w:r>
        <w:br/>
      </w:r>
      <w:r>
        <w:rPr>
          <w:rFonts w:ascii="Times New Roman"/>
          <w:b w:val="false"/>
          <w:i w:val="false"/>
          <w:color w:val="000000"/>
          <w:sz w:val="28"/>
        </w:rPr>
        <w:t xml:space="preserve">
     1) ӘЖК; </w:t>
      </w:r>
      <w:r>
        <w:br/>
      </w:r>
      <w:r>
        <w:rPr>
          <w:rFonts w:ascii="Times New Roman"/>
          <w:b w:val="false"/>
          <w:i w:val="false"/>
          <w:color w:val="000000"/>
          <w:sz w:val="28"/>
        </w:rPr>
        <w:t xml:space="preserve">
     2) тiркеу кезiндегi тегi, аты, әкесiнiң аты; </w:t>
      </w:r>
      <w:r>
        <w:br/>
      </w:r>
      <w:r>
        <w:rPr>
          <w:rFonts w:ascii="Times New Roman"/>
          <w:b w:val="false"/>
          <w:i w:val="false"/>
          <w:color w:val="000000"/>
          <w:sz w:val="28"/>
        </w:rPr>
        <w:t xml:space="preserve">
     3) жынысы; </w:t>
      </w:r>
      <w:r>
        <w:br/>
      </w:r>
      <w:r>
        <w:rPr>
          <w:rFonts w:ascii="Times New Roman"/>
          <w:b w:val="false"/>
          <w:i w:val="false"/>
          <w:color w:val="000000"/>
          <w:sz w:val="28"/>
        </w:rPr>
        <w:t xml:space="preserve">
     4) туған күнi; </w:t>
      </w:r>
      <w:r>
        <w:br/>
      </w:r>
      <w:r>
        <w:rPr>
          <w:rFonts w:ascii="Times New Roman"/>
          <w:b w:val="false"/>
          <w:i w:val="false"/>
          <w:color w:val="000000"/>
          <w:sz w:val="28"/>
        </w:rPr>
        <w:t xml:space="preserve">
     5) туған жерi; </w:t>
      </w:r>
      <w:r>
        <w:br/>
      </w:r>
      <w:r>
        <w:rPr>
          <w:rFonts w:ascii="Times New Roman"/>
          <w:b w:val="false"/>
          <w:i w:val="false"/>
          <w:color w:val="000000"/>
          <w:sz w:val="28"/>
        </w:rPr>
        <w:t xml:space="preserve">
     6) тұратын мекен-жайы; </w:t>
      </w:r>
      <w:r>
        <w:br/>
      </w:r>
      <w:r>
        <w:rPr>
          <w:rFonts w:ascii="Times New Roman"/>
          <w:b w:val="false"/>
          <w:i w:val="false"/>
          <w:color w:val="000000"/>
          <w:sz w:val="28"/>
        </w:rPr>
        <w:t xml:space="preserve">
     7) телефон нөмiрi; </w:t>
      </w:r>
      <w:r>
        <w:br/>
      </w:r>
      <w:r>
        <w:rPr>
          <w:rFonts w:ascii="Times New Roman"/>
          <w:b w:val="false"/>
          <w:i w:val="false"/>
          <w:color w:val="000000"/>
          <w:sz w:val="28"/>
        </w:rPr>
        <w:t xml:space="preserve">
     8) жеке басын куәландыратын құжаттың түрi немесе оралманның куәлігі (16 жасқа толмаған азаматтар үшін тууы туралы куәлiгi, жеке басының куәлiгi немесе Қазақстан Республикасы азаматының паспорты, шетелдiк азаматтың Қазақстан Республикасында тұруға рұқсаты, азаматтығы жоқ адамның куәлiгi) немесе оралманның куәлігі сериясы, нөмiрi, күнi, берілген жерi, кім бергенi; </w:t>
      </w:r>
      <w:r>
        <w:br/>
      </w:r>
      <w:r>
        <w:rPr>
          <w:rFonts w:ascii="Times New Roman"/>
          <w:b w:val="false"/>
          <w:i w:val="false"/>
          <w:color w:val="000000"/>
          <w:sz w:val="28"/>
        </w:rPr>
        <w:t xml:space="preserve">
     9) жеке тұлғаның CTH-i; </w:t>
      </w:r>
      <w:r>
        <w:br/>
      </w:r>
      <w:r>
        <w:rPr>
          <w:rFonts w:ascii="Times New Roman"/>
          <w:b w:val="false"/>
          <w:i w:val="false"/>
          <w:color w:val="000000"/>
          <w:sz w:val="28"/>
        </w:rPr>
        <w:t xml:space="preserve">
     10) өзiне тiркеу кәртiшкесi толтырылған адамның қолы; </w:t>
      </w:r>
      <w:r>
        <w:br/>
      </w:r>
      <w:r>
        <w:rPr>
          <w:rFonts w:ascii="Times New Roman"/>
          <w:b w:val="false"/>
          <w:i w:val="false"/>
          <w:color w:val="000000"/>
          <w:sz w:val="28"/>
        </w:rPr>
        <w:t xml:space="preserve">
     11) кәртiшкенiң толтырылу дұрыстығын тексерген Орталық маманының қолы; </w:t>
      </w:r>
      <w:r>
        <w:br/>
      </w:r>
      <w:r>
        <w:rPr>
          <w:rFonts w:ascii="Times New Roman"/>
          <w:b w:val="false"/>
          <w:i w:val="false"/>
          <w:color w:val="000000"/>
          <w:sz w:val="28"/>
        </w:rPr>
        <w:t xml:space="preserve">
     12)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13)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14) толтырылған күнi.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2005.04.21 N  </w:t>
      </w:r>
      <w:r>
        <w:rPr>
          <w:rFonts w:ascii="Times New Roman"/>
          <w:b w:val="false"/>
          <w:i w:val="false"/>
          <w:color w:val="000000"/>
          <w:sz w:val="28"/>
        </w:rPr>
        <w:t xml:space="preserve">376 </w:t>
      </w:r>
      <w:r>
        <w:rPr>
          <w:rFonts w:ascii="Times New Roman"/>
          <w:b w:val="false"/>
          <w:i w:val="false"/>
          <w:color w:val="ff0000"/>
          <w:sz w:val="28"/>
        </w:rPr>
        <w:t xml:space="preserve">, 2008.05.30  </w:t>
      </w:r>
      <w:r>
        <w:rPr>
          <w:rFonts w:ascii="Times New Roman"/>
          <w:b w:val="false"/>
          <w:i w:val="false"/>
          <w:color w:val="000000"/>
          <w:sz w:val="28"/>
        </w:rPr>
        <w:t xml:space="preserve">N 524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p>
    <w:bookmarkEnd w:id="11"/>
    <w:bookmarkStart w:name="z13" w:id="12"/>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6-тармақ алынып тасталды - ҚР Үкіметінің 2005.04.21. N  </w:t>
      </w:r>
      <w:r>
        <w:rPr>
          <w:rFonts w:ascii="Times New Roman"/>
          <w:b w:val="false"/>
          <w:i w:val="false"/>
          <w:color w:val="000000"/>
          <w:sz w:val="28"/>
        </w:rPr>
        <w:t xml:space="preserve">376 </w:t>
      </w:r>
      <w:r>
        <w:rPr>
          <w:rFonts w:ascii="Times New Roman"/>
          <w:b w:val="false"/>
          <w:i w:val="false"/>
          <w:color w:val="ff0000"/>
          <w:sz w:val="28"/>
        </w:rPr>
        <w:t xml:space="preserve">қаулысымен. </w:t>
      </w:r>
    </w:p>
    <w:bookmarkEnd w:id="12"/>
    <w:bookmarkStart w:name="z14" w:id="13"/>
    <w:p>
      <w:pPr>
        <w:spacing w:after="0"/>
        <w:ind w:left="0"/>
        <w:jc w:val="both"/>
      </w:pPr>
      <w:r>
        <w:rPr>
          <w:rFonts w:ascii="Times New Roman"/>
          <w:b w:val="false"/>
          <w:i w:val="false"/>
          <w:color w:val="000000"/>
          <w:sz w:val="28"/>
        </w:rPr>
        <w:t xml:space="preserve">
            7. Ұсынылған мәлiметтерге сәйкес Орталық алушыға ӘЖК бередi, алушыға есеп кәртiшкесiн ашады және Әлеуметтiк жеке код беру туралы куәлiктi ресiмдейдi (бұдан әрi - куәлiк). </w:t>
      </w:r>
    </w:p>
    <w:bookmarkEnd w:id="13"/>
    <w:bookmarkStart w:name="z15" w:id="14"/>
    <w:p>
      <w:pPr>
        <w:spacing w:after="0"/>
        <w:ind w:left="0"/>
        <w:jc w:val="both"/>
      </w:pPr>
      <w:r>
        <w:rPr>
          <w:rFonts w:ascii="Times New Roman"/>
          <w:b w:val="false"/>
          <w:i w:val="false"/>
          <w:color w:val="000000"/>
          <w:sz w:val="28"/>
        </w:rPr>
        <w:t xml:space="preserve">
     8. Қажет болған жағдайда Орталық ӘЖК беру үшiн белгiленген нысанда қажеттi мәлiметтердi нақтылау туралы сұрау салуды ресiмдей алады.  </w:t>
      </w:r>
    </w:p>
    <w:bookmarkEnd w:id="14"/>
    <w:bookmarkStart w:name="z16" w:id="15"/>
    <w:p>
      <w:pPr>
        <w:spacing w:after="0"/>
        <w:ind w:left="0"/>
        <w:jc w:val="both"/>
      </w:pPr>
      <w:r>
        <w:rPr>
          <w:rFonts w:ascii="Times New Roman"/>
          <w:b w:val="false"/>
          <w:i w:val="false"/>
          <w:color w:val="000000"/>
          <w:sz w:val="28"/>
        </w:rPr>
        <w:t xml:space="preserve">
     9. Орталық куәлiктi алғандығына қолын қойған азаматтарға арнаулы бланкiлердегi куәлiктердi тегiн бередi.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2005.04.21. N  </w:t>
      </w:r>
      <w:r>
        <w:rPr>
          <w:rFonts w:ascii="Times New Roman"/>
          <w:b w:val="false"/>
          <w:i w:val="false"/>
          <w:color w:val="000000"/>
          <w:sz w:val="28"/>
        </w:rPr>
        <w:t xml:space="preserve">376 </w:t>
      </w:r>
      <w:r>
        <w:rPr>
          <w:rFonts w:ascii="Times New Roman"/>
          <w:b w:val="false"/>
          <w:i w:val="false"/>
          <w:color w:val="ff0000"/>
          <w:sz w:val="28"/>
        </w:rPr>
        <w:t xml:space="preserve">қаулысымен. </w:t>
      </w:r>
    </w:p>
    <w:bookmarkEnd w:id="15"/>
    <w:bookmarkStart w:name="z17" w:id="16"/>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10-тармақ алынып тасталды - ҚР Үкіметінің 2005.04.21. N  </w:t>
      </w:r>
      <w:r>
        <w:rPr>
          <w:rFonts w:ascii="Times New Roman"/>
          <w:b w:val="false"/>
          <w:i w:val="false"/>
          <w:color w:val="000000"/>
          <w:sz w:val="28"/>
        </w:rPr>
        <w:t xml:space="preserve">376 </w:t>
      </w:r>
      <w:r>
        <w:rPr>
          <w:rFonts w:ascii="Times New Roman"/>
          <w:b w:val="false"/>
          <w:i w:val="false"/>
          <w:color w:val="ff0000"/>
          <w:sz w:val="28"/>
        </w:rPr>
        <w:t xml:space="preserve">қаулысымен. </w:t>
      </w:r>
    </w:p>
    <w:bookmarkEnd w:id="16"/>
    <w:bookmarkStart w:name="z18" w:id="17"/>
    <w:p>
      <w:pPr>
        <w:spacing w:after="0"/>
        <w:ind w:left="0"/>
        <w:jc w:val="both"/>
      </w:pPr>
      <w:r>
        <w:rPr>
          <w:rFonts w:ascii="Times New Roman"/>
          <w:b w:val="false"/>
          <w:i w:val="false"/>
          <w:color w:val="000000"/>
          <w:sz w:val="28"/>
        </w:rPr>
        <w:t xml:space="preserve">
        11. Егер куәлiкте әлдебiр мәлiметтер күмәндi болса, онда алушының жазбаша өтiнiшi бойынша Орталық тиiстi өзгерiстер енгiзедi.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2005.04.21. N  </w:t>
      </w:r>
      <w:r>
        <w:rPr>
          <w:rFonts w:ascii="Times New Roman"/>
          <w:b w:val="false"/>
          <w:i w:val="false"/>
          <w:color w:val="000000"/>
          <w:sz w:val="28"/>
        </w:rPr>
        <w:t xml:space="preserve">376 </w:t>
      </w:r>
      <w:r>
        <w:rPr>
          <w:rFonts w:ascii="Times New Roman"/>
          <w:b w:val="false"/>
          <w:i w:val="false"/>
          <w:color w:val="ff0000"/>
          <w:sz w:val="28"/>
        </w:rPr>
        <w:t xml:space="preserve">қаулысымен. </w:t>
      </w:r>
    </w:p>
    <w:bookmarkEnd w:id="17"/>
    <w:bookmarkStart w:name="z19" w:id="18"/>
    <w:p>
      <w:pPr>
        <w:spacing w:after="0"/>
        <w:ind w:left="0"/>
        <w:jc w:val="both"/>
      </w:pPr>
      <w:r>
        <w:rPr>
          <w:rFonts w:ascii="Times New Roman"/>
          <w:b w:val="false"/>
          <w:i w:val="false"/>
          <w:color w:val="000000"/>
          <w:sz w:val="28"/>
        </w:rPr>
        <w:t xml:space="preserve">
     12. Орталық есеп кәртiшкесiне куәлiктiң берiлу фактiсiне белгi жасайды, өзгерiстер енгiзiлген жағдайда нақтыланған мәлiметтердi ескере отырып, куәлiктi қайта ресiмдейдi.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2005.04.21. N  </w:t>
      </w:r>
      <w:r>
        <w:rPr>
          <w:rFonts w:ascii="Times New Roman"/>
          <w:b w:val="false"/>
          <w:i w:val="false"/>
          <w:color w:val="000000"/>
          <w:sz w:val="28"/>
        </w:rPr>
        <w:t xml:space="preserve">376 </w:t>
      </w:r>
      <w:r>
        <w:rPr>
          <w:rFonts w:ascii="Times New Roman"/>
          <w:b w:val="false"/>
          <w:i w:val="false"/>
          <w:color w:val="ff0000"/>
          <w:sz w:val="28"/>
        </w:rPr>
        <w:t xml:space="preserve">қаулысымен. </w:t>
      </w:r>
    </w:p>
    <w:bookmarkEnd w:id="18"/>
    <w:bookmarkStart w:name="z20" w:id="19"/>
    <w:p>
      <w:pPr>
        <w:spacing w:after="0"/>
        <w:ind w:left="0"/>
        <w:jc w:val="both"/>
      </w:pPr>
      <w:r>
        <w:rPr>
          <w:rFonts w:ascii="Times New Roman"/>
          <w:b w:val="false"/>
          <w:i w:val="false"/>
          <w:color w:val="000000"/>
          <w:sz w:val="28"/>
        </w:rPr>
        <w:t xml:space="preserve">
       13. Әлеуметтiк жеке код беру туралы куәлiкте мынадай мәлiметтер болады:  </w:t>
      </w:r>
      <w:r>
        <w:br/>
      </w:r>
      <w:r>
        <w:rPr>
          <w:rFonts w:ascii="Times New Roman"/>
          <w:b w:val="false"/>
          <w:i w:val="false"/>
          <w:color w:val="000000"/>
          <w:sz w:val="28"/>
        </w:rPr>
        <w:t xml:space="preserve">
     1) ӘЖК; </w:t>
      </w:r>
      <w:r>
        <w:br/>
      </w:r>
      <w:r>
        <w:rPr>
          <w:rFonts w:ascii="Times New Roman"/>
          <w:b w:val="false"/>
          <w:i w:val="false"/>
          <w:color w:val="000000"/>
          <w:sz w:val="28"/>
        </w:rPr>
        <w:t xml:space="preserve">
     2) ӘЖК алу кезiндегi тегi, аты, әкесiнiң аты; </w:t>
      </w:r>
      <w:r>
        <w:br/>
      </w:r>
      <w:r>
        <w:rPr>
          <w:rFonts w:ascii="Times New Roman"/>
          <w:b w:val="false"/>
          <w:i w:val="false"/>
          <w:color w:val="000000"/>
          <w:sz w:val="28"/>
        </w:rPr>
        <w:t xml:space="preserve">
     2-1) тегi, аты, әкесiнiң аты өзгерген жағдайда, жеке басын куәландыратын, ұсынып отырған құжатына немесе оралманның куәлігіне сәйкес тегi, аты, әкесiнiң аты;  </w:t>
      </w:r>
      <w:r>
        <w:br/>
      </w:r>
      <w:r>
        <w:rPr>
          <w:rFonts w:ascii="Times New Roman"/>
          <w:b w:val="false"/>
          <w:i w:val="false"/>
          <w:color w:val="000000"/>
          <w:sz w:val="28"/>
        </w:rPr>
        <w:t xml:space="preserve">
     3) туған күнi; </w:t>
      </w:r>
      <w:r>
        <w:br/>
      </w:r>
      <w:r>
        <w:rPr>
          <w:rFonts w:ascii="Times New Roman"/>
          <w:b w:val="false"/>
          <w:i w:val="false"/>
          <w:color w:val="000000"/>
          <w:sz w:val="28"/>
        </w:rPr>
        <w:t xml:space="preserve">
     4) куәлiктi берген құрылымдық бөлiмшенiң атауы; </w:t>
      </w:r>
      <w:r>
        <w:br/>
      </w:r>
      <w:r>
        <w:rPr>
          <w:rFonts w:ascii="Times New Roman"/>
          <w:b w:val="false"/>
          <w:i w:val="false"/>
          <w:color w:val="000000"/>
          <w:sz w:val="28"/>
        </w:rPr>
        <w:t xml:space="preserve">
     5) тiркелген күнi; </w:t>
      </w:r>
      <w:r>
        <w:br/>
      </w:r>
      <w:r>
        <w:rPr>
          <w:rFonts w:ascii="Times New Roman"/>
          <w:b w:val="false"/>
          <w:i w:val="false"/>
          <w:color w:val="000000"/>
          <w:sz w:val="28"/>
        </w:rPr>
        <w:t xml:space="preserve">
     6) куәлiктiң берiлген күні.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Үкіметінің 2005.04.21. N  </w:t>
      </w:r>
      <w:r>
        <w:rPr>
          <w:rFonts w:ascii="Times New Roman"/>
          <w:b w:val="false"/>
          <w:i w:val="false"/>
          <w:color w:val="000000"/>
          <w:sz w:val="28"/>
        </w:rPr>
        <w:t xml:space="preserve">376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14. Куәлiк алушыда сақталады.  </w:t>
      </w:r>
    </w:p>
    <w:bookmarkEnd w:id="20"/>
    <w:bookmarkStart w:name="z22" w:id="21"/>
    <w:p>
      <w:pPr>
        <w:spacing w:after="0"/>
        <w:ind w:left="0"/>
        <w:jc w:val="both"/>
      </w:pPr>
      <w:r>
        <w:rPr>
          <w:rFonts w:ascii="Times New Roman"/>
          <w:b w:val="false"/>
          <w:i w:val="false"/>
          <w:color w:val="000000"/>
          <w:sz w:val="28"/>
        </w:rPr>
        <w:t xml:space="preserve">
     15. Куәлiк жеке басын куәландыратын құжатты немесе оралманның куәлігін ұсынуы кезiнде ғана күшке ие. </w:t>
      </w:r>
    </w:p>
    <w:bookmarkEnd w:id="21"/>
    <w:bookmarkStart w:name="z23" w:id="22"/>
    <w:p>
      <w:pPr>
        <w:spacing w:after="0"/>
        <w:ind w:left="0"/>
        <w:jc w:val="both"/>
      </w:pPr>
      <w:r>
        <w:rPr>
          <w:rFonts w:ascii="Times New Roman"/>
          <w:b w:val="false"/>
          <w:i w:val="false"/>
          <w:color w:val="000000"/>
          <w:sz w:val="28"/>
        </w:rPr>
        <w:t xml:space="preserve">
     16. Куәлiгiн жоғалтып алған жағдайда, алушы оны қайта қалпына келтiру туралы өтiнiшпен Орталыққа немесе оның аумақтық органдарына өтiнiш жасауға құқығы бар. Орталық (оның аумақтық органдары) алушының куәлiгiн жоғалтып алғаны туралы алушының өтiнiшi бойынша, өзiне ашылған есеп кәртiшкесiнiң негiзiнде оған аталған куәлiктiң дубликатын бередi. Бұл мәселенi шешу үшiн, Орталық алушыдан оның жеке басын куәландыратын қосымша ақпаратты және оның есеп кәртiшкесiндегi мәлiметтердi талап ете алады.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Үкіметінің 2005.04.21. N  </w:t>
      </w:r>
      <w:r>
        <w:rPr>
          <w:rFonts w:ascii="Times New Roman"/>
          <w:b w:val="false"/>
          <w:i w:val="false"/>
          <w:color w:val="000000"/>
          <w:sz w:val="28"/>
        </w:rPr>
        <w:t xml:space="preserve">376 </w:t>
      </w:r>
      <w:r>
        <w:rPr>
          <w:rFonts w:ascii="Times New Roman"/>
          <w:b w:val="false"/>
          <w:i w:val="false"/>
          <w:color w:val="ff0000"/>
          <w:sz w:val="28"/>
        </w:rPr>
        <w:t xml:space="preserve">қаулысымен. </w:t>
      </w:r>
    </w:p>
    <w:bookmarkEnd w:id="22"/>
    <w:bookmarkStart w:name="z24" w:id="23"/>
    <w:p>
      <w:pPr>
        <w:spacing w:after="0"/>
        <w:ind w:left="0"/>
        <w:jc w:val="both"/>
      </w:pPr>
      <w:r>
        <w:rPr>
          <w:rFonts w:ascii="Times New Roman"/>
          <w:b w:val="false"/>
          <w:i w:val="false"/>
          <w:color w:val="000000"/>
          <w:sz w:val="28"/>
        </w:rPr>
        <w:t xml:space="preserve">
     17. Куәлiк: </w:t>
      </w:r>
      <w:r>
        <w:br/>
      </w:r>
      <w:r>
        <w:rPr>
          <w:rFonts w:ascii="Times New Roman"/>
          <w:b w:val="false"/>
          <w:i w:val="false"/>
          <w:color w:val="000000"/>
          <w:sz w:val="28"/>
        </w:rPr>
        <w:t xml:space="preserve">
     тегi, аты, әкесiнiң аты өзгерген; </w:t>
      </w:r>
      <w:r>
        <w:br/>
      </w:r>
      <w:r>
        <w:rPr>
          <w:rFonts w:ascii="Times New Roman"/>
          <w:b w:val="false"/>
          <w:i w:val="false"/>
          <w:color w:val="000000"/>
          <w:sz w:val="28"/>
        </w:rPr>
        <w:t xml:space="preserve">
     мәлiметтердiң дәл еместiгi немесе қате екендiгi анықталған; </w:t>
      </w:r>
      <w:r>
        <w:br/>
      </w:r>
      <w:r>
        <w:rPr>
          <w:rFonts w:ascii="Times New Roman"/>
          <w:b w:val="false"/>
          <w:i w:val="false"/>
          <w:color w:val="000000"/>
          <w:sz w:val="28"/>
        </w:rPr>
        <w:t xml:space="preserve">
     пайдалануға жарамсыз болған жағдайларда жеке басын куәландыратын ұсынылған құжатқа немесе оралманның куәлігіне сәйкес сол бұрынғы ӘЖК нөмiрiмен екiншi қайтара берiледi. </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2005.04.21. N  </w:t>
      </w:r>
      <w:r>
        <w:rPr>
          <w:rFonts w:ascii="Times New Roman"/>
          <w:b w:val="false"/>
          <w:i w:val="false"/>
          <w:color w:val="000000"/>
          <w:sz w:val="28"/>
        </w:rPr>
        <w:t xml:space="preserve">376 </w:t>
      </w:r>
      <w:r>
        <w:rPr>
          <w:rFonts w:ascii="Times New Roman"/>
          <w:b w:val="false"/>
          <w:i w:val="false"/>
          <w:color w:val="ff0000"/>
          <w:sz w:val="28"/>
        </w:rPr>
        <w:t xml:space="preserve">қаулысымен. </w:t>
      </w:r>
    </w:p>
    <w:bookmarkEnd w:id="23"/>
    <w:bookmarkStart w:name="z25" w:id="24"/>
    <w:p>
      <w:pPr>
        <w:spacing w:after="0"/>
        <w:ind w:left="0"/>
        <w:jc w:val="both"/>
      </w:pPr>
      <w:r>
        <w:rPr>
          <w:rFonts w:ascii="Times New Roman"/>
          <w:b w:val="false"/>
          <w:i w:val="false"/>
          <w:color w:val="000000"/>
          <w:sz w:val="28"/>
        </w:rPr>
        <w:t xml:space="preserve">
        17-1. Туған күнi өзгерген жағдайларда куәлiк жаңадан берiледi.  </w:t>
      </w:r>
      <w:r>
        <w:br/>
      </w: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Үкіметінің 2005.04.21. N  </w:t>
      </w:r>
      <w:r>
        <w:rPr>
          <w:rFonts w:ascii="Times New Roman"/>
          <w:b w:val="false"/>
          <w:i w:val="false"/>
          <w:color w:val="000000"/>
          <w:sz w:val="28"/>
        </w:rPr>
        <w:t xml:space="preserve">376 </w:t>
      </w:r>
      <w:r>
        <w:rPr>
          <w:rFonts w:ascii="Times New Roman"/>
          <w:b w:val="false"/>
          <w:i w:val="false"/>
          <w:color w:val="ff0000"/>
          <w:sz w:val="28"/>
        </w:rPr>
        <w:t xml:space="preserve">қаулысымен. </w:t>
      </w:r>
    </w:p>
    <w:bookmarkEnd w:id="24"/>
    <w:bookmarkStart w:name="z26" w:id="25"/>
    <w:p>
      <w:pPr>
        <w:spacing w:after="0"/>
        <w:ind w:left="0"/>
        <w:jc w:val="both"/>
      </w:pPr>
      <w:r>
        <w:rPr>
          <w:rFonts w:ascii="Times New Roman"/>
          <w:b w:val="false"/>
          <w:i w:val="false"/>
          <w:color w:val="000000"/>
          <w:sz w:val="28"/>
        </w:rPr>
        <w:t xml:space="preserve">
     18. Тiркеу кәртiшкесiнiң негiзiнде Орталық алушыға есеп кәртiшкесiн ашады.  </w:t>
      </w:r>
    </w:p>
    <w:bookmarkEnd w:id="25"/>
    <w:bookmarkStart w:name="z27" w:id="26"/>
    <w:p>
      <w:pPr>
        <w:spacing w:after="0"/>
        <w:ind w:left="0"/>
        <w:jc w:val="both"/>
      </w:pPr>
      <w:r>
        <w:rPr>
          <w:rFonts w:ascii="Times New Roman"/>
          <w:b w:val="false"/>
          <w:i w:val="false"/>
          <w:color w:val="000000"/>
          <w:sz w:val="28"/>
        </w:rPr>
        <w:t xml:space="preserve">
     19. Есеп кәртiшкесiнде мынадай мәлiметтер болады:  </w:t>
      </w:r>
      <w:r>
        <w:br/>
      </w:r>
      <w:r>
        <w:rPr>
          <w:rFonts w:ascii="Times New Roman"/>
          <w:b w:val="false"/>
          <w:i w:val="false"/>
          <w:color w:val="000000"/>
          <w:sz w:val="28"/>
        </w:rPr>
        <w:t xml:space="preserve">
     1) ӘЖК; </w:t>
      </w:r>
      <w:r>
        <w:br/>
      </w:r>
      <w:r>
        <w:rPr>
          <w:rFonts w:ascii="Times New Roman"/>
          <w:b w:val="false"/>
          <w:i w:val="false"/>
          <w:color w:val="000000"/>
          <w:sz w:val="28"/>
        </w:rPr>
        <w:t xml:space="preserve">
     2) тiркеу кәртiшкесi бойынша тегi, аты, әкесiнiң аты; </w:t>
      </w:r>
      <w:r>
        <w:br/>
      </w:r>
      <w:r>
        <w:rPr>
          <w:rFonts w:ascii="Times New Roman"/>
          <w:b w:val="false"/>
          <w:i w:val="false"/>
          <w:color w:val="000000"/>
          <w:sz w:val="28"/>
        </w:rPr>
        <w:t xml:space="preserve">
     3) тегi, аты, әкесiнiң аты (олар өзгерген жағдайда); </w:t>
      </w:r>
      <w:r>
        <w:br/>
      </w:r>
      <w:r>
        <w:rPr>
          <w:rFonts w:ascii="Times New Roman"/>
          <w:b w:val="false"/>
          <w:i w:val="false"/>
          <w:color w:val="000000"/>
          <w:sz w:val="28"/>
        </w:rPr>
        <w:t xml:space="preserve">
     4) жеке басын куәландыратын құжаттың немесе оралманның куәлігінің сериясы және берiлген күнi; </w:t>
      </w:r>
      <w:r>
        <w:br/>
      </w:r>
      <w:r>
        <w:rPr>
          <w:rFonts w:ascii="Times New Roman"/>
          <w:b w:val="false"/>
          <w:i w:val="false"/>
          <w:color w:val="000000"/>
          <w:sz w:val="28"/>
        </w:rPr>
        <w:t xml:space="preserve">
     5) туған күнi; </w:t>
      </w:r>
      <w:r>
        <w:br/>
      </w:r>
      <w:r>
        <w:rPr>
          <w:rFonts w:ascii="Times New Roman"/>
          <w:b w:val="false"/>
          <w:i w:val="false"/>
          <w:color w:val="000000"/>
          <w:sz w:val="28"/>
        </w:rPr>
        <w:t xml:space="preserve">
     6) туған жерi; </w:t>
      </w:r>
      <w:r>
        <w:br/>
      </w:r>
      <w:r>
        <w:rPr>
          <w:rFonts w:ascii="Times New Roman"/>
          <w:b w:val="false"/>
          <w:i w:val="false"/>
          <w:color w:val="000000"/>
          <w:sz w:val="28"/>
        </w:rPr>
        <w:t xml:space="preserve">
     7) жынысы; </w:t>
      </w:r>
      <w:r>
        <w:br/>
      </w:r>
      <w:r>
        <w:rPr>
          <w:rFonts w:ascii="Times New Roman"/>
          <w:b w:val="false"/>
          <w:i w:val="false"/>
          <w:color w:val="000000"/>
          <w:sz w:val="28"/>
        </w:rPr>
        <w:t xml:space="preserve">
     8) тұрақты мекен-жайы; </w:t>
      </w:r>
      <w:r>
        <w:br/>
      </w:r>
      <w:r>
        <w:rPr>
          <w:rFonts w:ascii="Times New Roman"/>
          <w:b w:val="false"/>
          <w:i w:val="false"/>
          <w:color w:val="000000"/>
          <w:sz w:val="28"/>
        </w:rPr>
        <w:t xml:space="preserve">
     9) азаматтығы; </w:t>
      </w:r>
      <w:r>
        <w:br/>
      </w:r>
      <w:r>
        <w:rPr>
          <w:rFonts w:ascii="Times New Roman"/>
          <w:b w:val="false"/>
          <w:i w:val="false"/>
          <w:color w:val="000000"/>
          <w:sz w:val="28"/>
        </w:rPr>
        <w:t xml:space="preserve">
     10) Орталықтан және жинақтаушы зейнетақы қорларынан есептелген зейнетақы төлемдердiң сомасы;  </w:t>
      </w:r>
      <w:r>
        <w:br/>
      </w:r>
      <w:r>
        <w:rPr>
          <w:rFonts w:ascii="Times New Roman"/>
          <w:b w:val="false"/>
          <w:i w:val="false"/>
          <w:color w:val="000000"/>
          <w:sz w:val="28"/>
        </w:rPr>
        <w:t xml:space="preserve">
     11) алушының жинақтаушы зейнетақы қоры туралы мәлiметтерi (жинақтаушы зейнетақы қорының нөмiрi, атауы және банктiк реквизиттерi, жинақтаушы зейнетақы қорымен жасалған шарттың нөмiрi және датасы, зейнетақы шотының нөмiрi, жинақтаушы зейнетақы қорынан есептелген зейнетақы төлемдерiнiң сомасы);  </w:t>
      </w:r>
      <w:r>
        <w:br/>
      </w:r>
      <w:r>
        <w:rPr>
          <w:rFonts w:ascii="Times New Roman"/>
          <w:b w:val="false"/>
          <w:i w:val="false"/>
          <w:color w:val="000000"/>
          <w:sz w:val="28"/>
        </w:rPr>
        <w:t xml:space="preserve">
     12) зейнетақы iсiнiң нөмiрi (зейнеткер үшiн); </w:t>
      </w:r>
      <w:r>
        <w:br/>
      </w:r>
      <w:r>
        <w:rPr>
          <w:rFonts w:ascii="Times New Roman"/>
          <w:b w:val="false"/>
          <w:i w:val="false"/>
          <w:color w:val="000000"/>
          <w:sz w:val="28"/>
        </w:rPr>
        <w:t xml:space="preserve">
     13) жеке шотының нөмiрi және алушының банкiнiң реквизиттерi (зейнеткерлер үшiн); </w:t>
      </w:r>
      <w:r>
        <w:br/>
      </w:r>
      <w:r>
        <w:rPr>
          <w:rFonts w:ascii="Times New Roman"/>
          <w:b w:val="false"/>
          <w:i w:val="false"/>
          <w:color w:val="000000"/>
          <w:sz w:val="28"/>
        </w:rPr>
        <w:t xml:space="preserve">
     14) зейнетақы тағайындау, өзгерту, индекстеу және есептеу туралы мәлiметтер.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Үкіметінің 2005.04.21. N  </w:t>
      </w:r>
      <w:r>
        <w:rPr>
          <w:rFonts w:ascii="Times New Roman"/>
          <w:b w:val="false"/>
          <w:i w:val="false"/>
          <w:color w:val="000000"/>
          <w:sz w:val="28"/>
        </w:rPr>
        <w:t xml:space="preserve">376 </w:t>
      </w:r>
      <w:r>
        <w:rPr>
          <w:rFonts w:ascii="Times New Roman"/>
          <w:b w:val="false"/>
          <w:i w:val="false"/>
          <w:color w:val="ff0000"/>
          <w:sz w:val="28"/>
        </w:rPr>
        <w:t xml:space="preserve">қаулысымен. </w:t>
      </w:r>
    </w:p>
    <w:bookmarkEnd w:id="26"/>
    <w:bookmarkStart w:name="z28" w:id="27"/>
    <w:p>
      <w:pPr>
        <w:spacing w:after="0"/>
        <w:ind w:left="0"/>
        <w:jc w:val="both"/>
      </w:pPr>
      <w:r>
        <w:rPr>
          <w:rFonts w:ascii="Times New Roman"/>
          <w:b w:val="false"/>
          <w:i w:val="false"/>
          <w:color w:val="000000"/>
          <w:sz w:val="28"/>
        </w:rPr>
        <w:t xml:space="preserve">
     20. Есепке алу кәртiшкесi Орталықта үш жыл бойы сақталады. </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2005.04.21. N  </w:t>
      </w:r>
      <w:r>
        <w:rPr>
          <w:rFonts w:ascii="Times New Roman"/>
          <w:b w:val="false"/>
          <w:i w:val="false"/>
          <w:color w:val="000000"/>
          <w:sz w:val="28"/>
        </w:rPr>
        <w:t xml:space="preserve">376 </w:t>
      </w:r>
      <w:r>
        <w:rPr>
          <w:rFonts w:ascii="Times New Roman"/>
          <w:b w:val="false"/>
          <w:i w:val="false"/>
          <w:color w:val="ff0000"/>
          <w:sz w:val="28"/>
        </w:rPr>
        <w:t xml:space="preserve">қаулысымен. </w:t>
      </w:r>
    </w:p>
    <w:bookmarkEnd w:id="27"/>
    <w:bookmarkStart w:name="z29" w:id="28"/>
    <w:p>
      <w:pPr>
        <w:spacing w:after="0"/>
        <w:ind w:left="0"/>
        <w:jc w:val="both"/>
      </w:pPr>
      <w:r>
        <w:rPr>
          <w:rFonts w:ascii="Times New Roman"/>
          <w:b w:val="false"/>
          <w:i w:val="false"/>
          <w:color w:val="000000"/>
          <w:sz w:val="28"/>
        </w:rPr>
        <w:t>
     21. Есеп кәртiшкесiндегi мәлiметтер </w:t>
      </w:r>
      <w:r>
        <w:rPr>
          <w:rFonts w:ascii="Times New Roman"/>
          <w:b w:val="false"/>
          <w:i w:val="false"/>
          <w:color w:val="000000"/>
          <w:sz w:val="28"/>
        </w:rPr>
        <w:t>заңдарда</w:t>
      </w:r>
      <w:r>
        <w:rPr>
          <w:rFonts w:ascii="Times New Roman"/>
          <w:b w:val="false"/>
          <w:i w:val="false"/>
          <w:color w:val="000000"/>
          <w:sz w:val="28"/>
        </w:rPr>
        <w:t xml:space="preserve"> белгiленген жағдайлардан басқа ретте жария етуге жатпайды. </w:t>
      </w:r>
    </w:p>
    <w:bookmarkEnd w:id="28"/>
    <w:bookmarkStart w:name="z30" w:id="29"/>
    <w:p>
      <w:pPr>
        <w:spacing w:after="0"/>
        <w:ind w:left="0"/>
        <w:jc w:val="both"/>
      </w:pPr>
      <w:r>
        <w:rPr>
          <w:rFonts w:ascii="Times New Roman"/>
          <w:b w:val="false"/>
          <w:i w:val="false"/>
          <w:color w:val="000000"/>
          <w:sz w:val="28"/>
        </w:rPr>
        <w:t>
     22. Есеп кәртiшкесiндегi мәлiметтердi жария етуге жол берген адамдар </w:t>
      </w:r>
      <w:r>
        <w:rPr>
          <w:rFonts w:ascii="Times New Roman"/>
          <w:b w:val="false"/>
          <w:i w:val="false"/>
          <w:color w:val="000000"/>
          <w:sz w:val="28"/>
        </w:rPr>
        <w:t>заңдарға</w:t>
      </w:r>
      <w:r>
        <w:rPr>
          <w:rFonts w:ascii="Times New Roman"/>
          <w:b w:val="false"/>
          <w:i w:val="false"/>
          <w:color w:val="000000"/>
          <w:sz w:val="28"/>
        </w:rPr>
        <w:t xml:space="preserve"> сәйкес жауаптылықта болады.  </w:t>
      </w:r>
      <w:r>
        <w:br/>
      </w:r>
      <w:r>
        <w:rPr>
          <w:rFonts w:ascii="Times New Roman"/>
          <w:b w:val="false"/>
          <w:i w:val="false"/>
          <w:color w:val="000000"/>
          <w:sz w:val="28"/>
        </w:rPr>
        <w:t>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