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8237" w14:textId="cd38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Салық полициясы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29 тамыз N 1308. Күші жойылды - ҚР Үкіметінің 1998.05.22. N 465 қаулысымен. ~P980465</w:t>
      </w:r>
    </w:p>
    <w:p>
      <w:pPr>
        <w:spacing w:after="0"/>
        <w:ind w:left="0"/>
        <w:jc w:val="both"/>
      </w:pPr>
      <w:bookmarkStart w:name="z0" w:id="0"/>
      <w:r>
        <w:rPr>
          <w:rFonts w:ascii="Times New Roman"/>
          <w:b w:val="false"/>
          <w:i w:val="false"/>
          <w:color w:val="000000"/>
          <w:sz w:val="28"/>
        </w:rPr>
        <w:t>
      "Қазақстан Республикасының мемлекеттiк органдарының жүйесiн реформалау жөнiндегi кезектi шаралар туралы" Қазақстан Республикасы Президентiнiң 1997 жылғы 4 наурыздағы N 3377 </w:t>
      </w:r>
      <w:r>
        <w:rPr>
          <w:rFonts w:ascii="Times New Roman"/>
          <w:b w:val="false"/>
          <w:i w:val="false"/>
          <w:color w:val="000000"/>
          <w:sz w:val="28"/>
        </w:rPr>
        <w:t xml:space="preserve">U973377_ </w:t>
      </w:r>
      <w:r>
        <w:rPr>
          <w:rFonts w:ascii="Times New Roman"/>
          <w:b w:val="false"/>
          <w:i w:val="false"/>
          <w:color w:val="000000"/>
          <w:sz w:val="28"/>
        </w:rPr>
        <w:t xml:space="preserve">Жарлығына (Қазақстан Республикасының ПҮАЖ-ы, 1997 ж., N 10, 69-құжат) сәйкес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министрлiгiнiң Салық полициясы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департаментi туралы қоса берiлiп отырған Ереже бекiтiлсiн.</w:t>
      </w:r>
    </w:p>
    <w:p>
      <w:pPr>
        <w:spacing w:after="0"/>
        <w:ind w:left="0"/>
        <w:jc w:val="both"/>
      </w:pPr>
      <w:r>
        <w:rPr>
          <w:rFonts w:ascii="Times New Roman"/>
          <w:b w:val="false"/>
          <w:i w:val="false"/>
          <w:color w:val="000000"/>
          <w:sz w:val="28"/>
        </w:rPr>
        <w:t>     2. "Қазақстан Республикасы Мемлекеттiк салық комитетiнiң салық</w:t>
      </w:r>
    </w:p>
    <w:p>
      <w:pPr>
        <w:spacing w:after="0"/>
        <w:ind w:left="0"/>
        <w:jc w:val="both"/>
      </w:pPr>
      <w:r>
        <w:rPr>
          <w:rFonts w:ascii="Times New Roman"/>
          <w:b w:val="false"/>
          <w:i w:val="false"/>
          <w:color w:val="000000"/>
          <w:sz w:val="28"/>
        </w:rPr>
        <w:t>полициясы органдары туралы уақытша ереженi бекiту туралы" Қазақстан</w:t>
      </w:r>
    </w:p>
    <w:p>
      <w:pPr>
        <w:spacing w:after="0"/>
        <w:ind w:left="0"/>
        <w:jc w:val="both"/>
      </w:pPr>
      <w:r>
        <w:rPr>
          <w:rFonts w:ascii="Times New Roman"/>
          <w:b w:val="false"/>
          <w:i w:val="false"/>
          <w:color w:val="000000"/>
          <w:sz w:val="28"/>
        </w:rPr>
        <w:t xml:space="preserve">Республикасы Үкiметiнiң 1996 жылғы 25 қарашадағы N 1436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P961436_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29 тамыздағы</w:t>
      </w:r>
    </w:p>
    <w:p>
      <w:pPr>
        <w:spacing w:after="0"/>
        <w:ind w:left="0"/>
        <w:jc w:val="both"/>
      </w:pPr>
      <w:r>
        <w:rPr>
          <w:rFonts w:ascii="Times New Roman"/>
          <w:b w:val="false"/>
          <w:i w:val="false"/>
          <w:color w:val="000000"/>
          <w:sz w:val="28"/>
        </w:rPr>
        <w:t>                                          N 1308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министрлiгiнiң</w:t>
      </w:r>
    </w:p>
    <w:p>
      <w:pPr>
        <w:spacing w:after="0"/>
        <w:ind w:left="0"/>
        <w:jc w:val="both"/>
      </w:pPr>
      <w:r>
        <w:rPr>
          <w:rFonts w:ascii="Times New Roman"/>
          <w:b w:val="false"/>
          <w:i w:val="false"/>
          <w:color w:val="000000"/>
          <w:sz w:val="28"/>
        </w:rPr>
        <w:t xml:space="preserve">                  Салық полициясы департаментi </w:t>
      </w:r>
    </w:p>
    <w:p>
      <w:pPr>
        <w:spacing w:after="0"/>
        <w:ind w:left="0"/>
        <w:jc w:val="both"/>
      </w:pPr>
      <w:r>
        <w:rPr>
          <w:rFonts w:ascii="Times New Roman"/>
          <w:b w:val="false"/>
          <w:i w:val="false"/>
          <w:color w:val="000000"/>
          <w:sz w:val="28"/>
        </w:rPr>
        <w:t>           (Қаржыминiнiң Салық полициясы департаментi)</w:t>
      </w:r>
    </w:p>
    <w:p>
      <w:pPr>
        <w:spacing w:after="0"/>
        <w:ind w:left="0"/>
        <w:jc w:val="both"/>
      </w:pPr>
      <w:r>
        <w:rPr>
          <w:rFonts w:ascii="Times New Roman"/>
          <w:b w:val="false"/>
          <w:i w:val="false"/>
          <w:color w:val="000000"/>
          <w:sz w:val="28"/>
        </w:rPr>
        <w:t>               мен оның аумақтық органдары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Қаржы министрлiгiнiң Салық полициясы департаментi (бұдан әрi - Департамент) Қазақстан Республикасы Қаржы министрлiгiнiң салық қызметi құрылымындағы құқық қорғау органдарының орталықтандырылған жүйесiн құрайтын және қызметiн елдiң салық салу саласындағы экономикалық қауiпсiздiгiн қамтамасыз ету мақсатында жүзеге асыратын салық полициясы органдарына басшылық жасайды. </w:t>
      </w:r>
      <w:r>
        <w:br/>
      </w:r>
      <w:r>
        <w:rPr>
          <w:rFonts w:ascii="Times New Roman"/>
          <w:b w:val="false"/>
          <w:i w:val="false"/>
          <w:color w:val="000000"/>
          <w:sz w:val="28"/>
        </w:rPr>
        <w:t xml:space="preserve">
      2. Салық полициясы департаментi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Департаменттiң аппаратын ұстауға арналған шығыстарды қаржыландыру республикалық бюджетте көзделген қаржының есебiнен жүзеге асырылады. </w:t>
      </w:r>
      <w:r>
        <w:br/>
      </w:r>
      <w:r>
        <w:rPr>
          <w:rFonts w:ascii="Times New Roman"/>
          <w:b w:val="false"/>
          <w:i w:val="false"/>
          <w:color w:val="000000"/>
          <w:sz w:val="28"/>
        </w:rPr>
        <w:t xml:space="preserve">
      4. Салық полициясы департаментiнiң және оның аумақтық органдарының штат санын Қазақстан Республикасының Қаржы министрлiгi бекiтедi. Департаменттiң құрылымын Қазақстан Республикасының Үкiметi бекiтедi. </w:t>
      </w:r>
      <w:r>
        <w:br/>
      </w:r>
      <w:r>
        <w:rPr>
          <w:rFonts w:ascii="Times New Roman"/>
          <w:b w:val="false"/>
          <w:i w:val="false"/>
          <w:color w:val="000000"/>
          <w:sz w:val="28"/>
        </w:rPr>
        <w:t xml:space="preserve">
      5. Қазақстан Республикасы Қаржы министрлiгiнiң Салық полициясы департаментi заңды тұлға болып табылады, оның оқшауланған мүлкi болады, банкте есеп айырысу және өзге де шоттары, Қазақстан Республикасының Мемлекеттiк елтаңбасы бейнеленген және қазақ және орыс тiлдерiнде өз атауы жазылған мөрi болады.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II. Департаменттiң негiзгi мiндеттерi,</w:t>
      </w:r>
    </w:p>
    <w:bookmarkEnd w:id="2"/>
    <w:p>
      <w:pPr>
        <w:spacing w:after="0"/>
        <w:ind w:left="0"/>
        <w:jc w:val="both"/>
      </w:pPr>
      <w:r>
        <w:rPr>
          <w:rFonts w:ascii="Times New Roman"/>
          <w:b w:val="false"/>
          <w:i w:val="false"/>
          <w:color w:val="000000"/>
          <w:sz w:val="28"/>
        </w:rPr>
        <w:t>         функциялары мен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6. Департамент пен оның аумақтық органдарының негiзгi мiндеттерi мыналар болып табылады: </w:t>
      </w:r>
      <w:r>
        <w:br/>
      </w:r>
      <w:r>
        <w:rPr>
          <w:rFonts w:ascii="Times New Roman"/>
          <w:b w:val="false"/>
          <w:i w:val="false"/>
          <w:color w:val="000000"/>
          <w:sz w:val="28"/>
        </w:rPr>
        <w:t xml:space="preserve">
      салық заңдарының бұзылу фактiлерiн жинау, талдау және оларға баға беру, салықтық құқық бұзушылықтар мен қылмыстарға ықпал ететiн себептер мен жағдайларды жою жөнiнде тиiстi ұсыныстар енгiзу; </w:t>
      </w:r>
      <w:r>
        <w:br/>
      </w:r>
      <w:r>
        <w:rPr>
          <w:rFonts w:ascii="Times New Roman"/>
          <w:b w:val="false"/>
          <w:i w:val="false"/>
          <w:color w:val="000000"/>
          <w:sz w:val="28"/>
        </w:rPr>
        <w:t xml:space="preserve">
      заңды және жеке тұлғалардан салық төлемеумен байланысты не табыстарды бүркемелеу немесе азайтып көрсету, салық салу объектiлерiн жасыру мақсатында жасаған қылмыстар мен құқық бұзушылықтарды, салық және бюджетке төленетiн басқа да төлемдердiң түспеуiне немесе жеткiлiктi түрде түспеуiне байланысты мемлекетке зиян келтiруге әкеп соққан өзге де қылмыстар мен құқық бұзушылықтарды анықтау және олардың жолын кесу, сондай-ақ мемлекеттiң алдындағы басқа да қаржылық мiндеттемелердiң орындалуын қамтамасыз ету; </w:t>
      </w:r>
      <w:r>
        <w:br/>
      </w:r>
      <w:r>
        <w:rPr>
          <w:rFonts w:ascii="Times New Roman"/>
          <w:b w:val="false"/>
          <w:i w:val="false"/>
          <w:color w:val="000000"/>
          <w:sz w:val="28"/>
        </w:rPr>
        <w:t xml:space="preserve">
      салық төлеуден және мемлекет алдындағы басқа да қаржылық мiндеттемелерiн орындаудан жалтарған тұлғаларды iздестiрудi жүзеге асыру; </w:t>
      </w:r>
      <w:r>
        <w:br/>
      </w:r>
      <w:r>
        <w:rPr>
          <w:rFonts w:ascii="Times New Roman"/>
          <w:b w:val="false"/>
          <w:i w:val="false"/>
          <w:color w:val="000000"/>
          <w:sz w:val="28"/>
        </w:rPr>
        <w:t xml:space="preserve">
      салықтық қылмыстар мен құқық бұзушылықтарға қарсы күрес жүргiзу мәселелерi бойынша құқық қорғау, бақылаушы және өзге де мемлекеттiк органдармен өзара iс-қимыл жасау; </w:t>
      </w:r>
      <w:r>
        <w:br/>
      </w:r>
      <w:r>
        <w:rPr>
          <w:rFonts w:ascii="Times New Roman"/>
          <w:b w:val="false"/>
          <w:i w:val="false"/>
          <w:color w:val="000000"/>
          <w:sz w:val="28"/>
        </w:rPr>
        <w:t xml:space="preserve">
      салықтық құқық бұзушылықтармен және қылмыстармен мемлекетке келтiрiлген зиянның орнын толтыру жөнiнде өз құзыретi шегiнде шаралар қабылдау; </w:t>
      </w:r>
      <w:r>
        <w:br/>
      </w:r>
      <w:r>
        <w:rPr>
          <w:rFonts w:ascii="Times New Roman"/>
          <w:b w:val="false"/>
          <w:i w:val="false"/>
          <w:color w:val="000000"/>
          <w:sz w:val="28"/>
        </w:rPr>
        <w:t xml:space="preserve">
      Департамент пен оның аумақтық органдарына жүктелген өзге де мiндеттер. </w:t>
      </w:r>
      <w:r>
        <w:br/>
      </w:r>
      <w:r>
        <w:rPr>
          <w:rFonts w:ascii="Times New Roman"/>
          <w:b w:val="false"/>
          <w:i w:val="false"/>
          <w:color w:val="000000"/>
          <w:sz w:val="28"/>
        </w:rPr>
        <w:t xml:space="preserve">
      7. Департамент пен оның аумақтық органдары өздерiнiң алдына қойылған мiндеттерге сәйкес: </w:t>
      </w:r>
      <w:r>
        <w:br/>
      </w:r>
      <w:r>
        <w:rPr>
          <w:rFonts w:ascii="Times New Roman"/>
          <w:b w:val="false"/>
          <w:i w:val="false"/>
          <w:color w:val="000000"/>
          <w:sz w:val="28"/>
        </w:rPr>
        <w:t xml:space="preserve">
      өз өкiлеттiктерi шегiнде салықтық қылмыстар мен құқық бұзушылықтар туралы ақпараттарды жинау мен талдауға. Қажет болған жағдайларда салықтық қылмыстар мен тәртiп бұзушылықтарға әсер ететiн себептер мен жағдайларды жою туралы кәсiпорындар мен ұйымдардың басшыларына ұсыныстар енгiзуге; </w:t>
      </w:r>
      <w:r>
        <w:br/>
      </w:r>
      <w:r>
        <w:rPr>
          <w:rFonts w:ascii="Times New Roman"/>
          <w:b w:val="false"/>
          <w:i w:val="false"/>
          <w:color w:val="000000"/>
          <w:sz w:val="28"/>
        </w:rPr>
        <w:t xml:space="preserve">
      әзiрленiп жатқан және жасалған салықтық қылмыстар мен тәртiп бұзушылықтар туралы арыздарды, хабарларды және өзге де ақпаратты қарауға, белгiленген ретпен оларға тексеру жүргiзуге; </w:t>
      </w:r>
      <w:r>
        <w:br/>
      </w:r>
      <w:r>
        <w:rPr>
          <w:rFonts w:ascii="Times New Roman"/>
          <w:b w:val="false"/>
          <w:i w:val="false"/>
          <w:color w:val="000000"/>
          <w:sz w:val="28"/>
        </w:rPr>
        <w:t xml:space="preserve">
      салық полициясы органы басшысының ұйғарымы бойынша Қазақстан Республикасы Салық комитетi органдарымен, Қаржы министрлiгiнiң басқа да бөлiмшелерiмен бiрлесiп, салық төлеушiлердi тексеруге; </w:t>
      </w:r>
      <w:r>
        <w:br/>
      </w:r>
      <w:r>
        <w:rPr>
          <w:rFonts w:ascii="Times New Roman"/>
          <w:b w:val="false"/>
          <w:i w:val="false"/>
          <w:color w:val="000000"/>
          <w:sz w:val="28"/>
        </w:rPr>
        <w:t xml:space="preserve">
      анықталған салық және әкiмшiлiк заңдарды бұзушылықтар бойынша актiлер (хаттамалар) жасауға, сондай-ақ заңдармен берiлген өкiлеттiктерi шегiнде қаулылар шығаруға; </w:t>
      </w:r>
      <w:r>
        <w:br/>
      </w:r>
      <w:r>
        <w:rPr>
          <w:rFonts w:ascii="Times New Roman"/>
          <w:b w:val="false"/>
          <w:i w:val="false"/>
          <w:color w:val="000000"/>
          <w:sz w:val="28"/>
        </w:rPr>
        <w:t xml:space="preserve">
      заңда белгiленген негiз бен тәртiп бойынша салық салудан жалтарумен немесе мемлекет алдындағы басқа да қаржылық мiндеттемелерiн орындамаумен байланысты қылмыстарды анықтау және тергеу мақсатында жедел-iздеу әрекеттерiн, жауап алуды жүргiзуге; </w:t>
      </w:r>
      <w:r>
        <w:br/>
      </w:r>
      <w:r>
        <w:rPr>
          <w:rFonts w:ascii="Times New Roman"/>
          <w:b w:val="false"/>
          <w:i w:val="false"/>
          <w:color w:val="000000"/>
          <w:sz w:val="28"/>
        </w:rPr>
        <w:t xml:space="preserve">
      өз құзыретi шегiнде салық қызметi әрекеттерiнiң қауiпсiздiгiн, оның қызметкерлерi мен олардың отбасы мүшелерiнiң қылмыстық және өзге де құқыққа қарсы қол сұғушылықтардан қорғауға; </w:t>
      </w:r>
      <w:r>
        <w:br/>
      </w:r>
      <w:r>
        <w:rPr>
          <w:rFonts w:ascii="Times New Roman"/>
          <w:b w:val="false"/>
          <w:i w:val="false"/>
          <w:color w:val="000000"/>
          <w:sz w:val="28"/>
        </w:rPr>
        <w:t xml:space="preserve">
      салық төлеуден, мемлекет алдындағы басқа да қаржылық мiндеттемелерiн орындаудан жалтарған тұлғаларды iздестiрудi жүзеге асыруға; </w:t>
      </w:r>
      <w:r>
        <w:br/>
      </w:r>
      <w:r>
        <w:rPr>
          <w:rFonts w:ascii="Times New Roman"/>
          <w:b w:val="false"/>
          <w:i w:val="false"/>
          <w:color w:val="000000"/>
          <w:sz w:val="28"/>
        </w:rPr>
        <w:t xml:space="preserve">
      басқа құқық қорғау органдарымен бiрлестiкке салықтық құқық бұзушылықтарға қарсы күрес бағдарламаларын әзiрлеуге және iске асыруға қатысуға мiндеттi. </w:t>
      </w:r>
      <w:r>
        <w:br/>
      </w:r>
      <w:r>
        <w:rPr>
          <w:rFonts w:ascii="Times New Roman"/>
          <w:b w:val="false"/>
          <w:i w:val="false"/>
          <w:color w:val="000000"/>
          <w:sz w:val="28"/>
        </w:rPr>
        <w:t xml:space="preserve">
      8. Департамент пен оның аумақтық органдары өздерiне жүктелген мiндеттердi жүзеге асыру және мiндеттемелердi орындау кезiнде: </w:t>
      </w:r>
      <w:r>
        <w:br/>
      </w:r>
      <w:r>
        <w:rPr>
          <w:rFonts w:ascii="Times New Roman"/>
          <w:b w:val="false"/>
          <w:i w:val="false"/>
          <w:color w:val="000000"/>
          <w:sz w:val="28"/>
        </w:rPr>
        <w:t xml:space="preserve">
      салық салу, мемлекет алдындағы басқа да қаржылық мiндеттемелердi орындау мәселелерi бойынша салық төлеушiлердi тексеруге, оларды қолданылып жүрген заңдарға сәйкес жауапқа тартуға; </w:t>
      </w:r>
      <w:r>
        <w:br/>
      </w:r>
      <w:r>
        <w:rPr>
          <w:rFonts w:ascii="Times New Roman"/>
          <w:b w:val="false"/>
          <w:i w:val="false"/>
          <w:color w:val="000000"/>
          <w:sz w:val="28"/>
        </w:rPr>
        <w:t xml:space="preserve">
      өз құзыретi шегiнде ұйымдар мен жеке тұлғалардың орындауы үшiн мiндеттi актiлер шығаруға; </w:t>
      </w:r>
      <w:r>
        <w:br/>
      </w:r>
      <w:r>
        <w:rPr>
          <w:rFonts w:ascii="Times New Roman"/>
          <w:b w:val="false"/>
          <w:i w:val="false"/>
          <w:color w:val="000000"/>
          <w:sz w:val="28"/>
        </w:rPr>
        <w:t xml:space="preserve">
      қолданылып жүрген заңдарға сәйкес тексеру және жедел-iздеу қызметiн жүргiзуге; </w:t>
      </w:r>
      <w:r>
        <w:br/>
      </w:r>
      <w:r>
        <w:rPr>
          <w:rFonts w:ascii="Times New Roman"/>
          <w:b w:val="false"/>
          <w:i w:val="false"/>
          <w:color w:val="000000"/>
          <w:sz w:val="28"/>
        </w:rPr>
        <w:t xml:space="preserve">
      мемлекеттiк органдардан, ұйымдардан, лауазымды адамдар мен азаматтардан белгiленген тәртiппен ақпарат сұратуға және алуға; </w:t>
      </w:r>
      <w:r>
        <w:br/>
      </w:r>
      <w:r>
        <w:rPr>
          <w:rFonts w:ascii="Times New Roman"/>
          <w:b w:val="false"/>
          <w:i w:val="false"/>
          <w:color w:val="000000"/>
          <w:sz w:val="28"/>
        </w:rPr>
        <w:t xml:space="preserve">
      өз құзыретi шегiнде мемлекет меншiгiндегi мүлiктi иеленуге, пайдалануға және оған билiк етуге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Салық полициясының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Салық полициясы органдарының жүйесiн: Қазақстан Республикасы Қаржы министрлiгiнiң Салық полициясы департаментi, оған бағыныстағы аумақтық органдар, оқу орындары және Департаменттiң тiкелей қызметiн қамтамасыз ету үшiн қажеттi өзге де бөлiмшелер құрайды. </w:t>
      </w:r>
      <w:r>
        <w:br/>
      </w:r>
      <w:r>
        <w:rPr>
          <w:rFonts w:ascii="Times New Roman"/>
          <w:b w:val="false"/>
          <w:i w:val="false"/>
          <w:color w:val="000000"/>
          <w:sz w:val="28"/>
        </w:rPr>
        <w:t xml:space="preserve">
      10. Департаменттiң қылмыстық iс жүргiзу және жедел-iздестiруден басқа қызметiне жалпы басшылықты Қазақстан Республикасының Қаржы министрi жүзеге асырады. </w:t>
      </w:r>
      <w:r>
        <w:br/>
      </w:r>
      <w:r>
        <w:rPr>
          <w:rFonts w:ascii="Times New Roman"/>
          <w:b w:val="false"/>
          <w:i w:val="false"/>
          <w:color w:val="000000"/>
          <w:sz w:val="28"/>
        </w:rPr>
        <w:t xml:space="preserve">
      11. Департаменттiң жұмысына тiкелей басшылықты Қазақстан Республикасы Қаржы министрлiгiнiң ұсынуы бойынша Қазақстан Республикасының Үкiметi қызметке тағайындайтын және қызметтен босататын Директор жүзеге асырады. </w:t>
      </w:r>
      <w:r>
        <w:br/>
      </w:r>
      <w:r>
        <w:rPr>
          <w:rFonts w:ascii="Times New Roman"/>
          <w:b w:val="false"/>
          <w:i w:val="false"/>
          <w:color w:val="000000"/>
          <w:sz w:val="28"/>
        </w:rPr>
        <w:t xml:space="preserve">
      12. Департамент Директорының орынбасарларын, Департаменттiң облыстар, республика астанасы бойынша басқармаларының бастықтарын Департамент Директорының ұсынуы бойынша Қазақстан Республикасының Қаржы министрi қызметке тағайындайды және қызметтен босатады. Салық полициясының басқа қызметкерлерi Қазақстан Республикасының Үкiметi бекiтетiн, Қазақстан Республикасы Қаржы министрлiгiнiң Салық полициясында қызмет өткеру туралы ережеге сәйкес қызметке тағайындалады және қызметтен босатылады. </w:t>
      </w:r>
      <w:r>
        <w:br/>
      </w:r>
      <w:r>
        <w:rPr>
          <w:rFonts w:ascii="Times New Roman"/>
          <w:b w:val="false"/>
          <w:i w:val="false"/>
          <w:color w:val="000000"/>
          <w:sz w:val="28"/>
        </w:rPr>
        <w:t xml:space="preserve">
      13. Салық полициясы департаментi басқармалардан, дербес бөлiмдерден, бөлiмшелерден және Департаменттiң қызметiн қамтамасыз ететiн құрылымдардан тұрады. </w:t>
      </w:r>
      <w:r>
        <w:br/>
      </w:r>
      <w:r>
        <w:rPr>
          <w:rFonts w:ascii="Times New Roman"/>
          <w:b w:val="false"/>
          <w:i w:val="false"/>
          <w:color w:val="000000"/>
          <w:sz w:val="28"/>
        </w:rPr>
        <w:t xml:space="preserve">
      Департамент: </w:t>
      </w:r>
      <w:r>
        <w:br/>
      </w:r>
      <w:r>
        <w:rPr>
          <w:rFonts w:ascii="Times New Roman"/>
          <w:b w:val="false"/>
          <w:i w:val="false"/>
          <w:color w:val="000000"/>
          <w:sz w:val="28"/>
        </w:rPr>
        <w:t xml:space="preserve">
      салық полициясы органдарының салықтық қылмыстар мен құқық бұзушылықтардың алдын алу, жолын кесу, анықтау және ашу жөнiндегi қызметiн ұйымдастырады; </w:t>
      </w:r>
      <w:r>
        <w:br/>
      </w:r>
      <w:r>
        <w:rPr>
          <w:rFonts w:ascii="Times New Roman"/>
          <w:b w:val="false"/>
          <w:i w:val="false"/>
          <w:color w:val="000000"/>
          <w:sz w:val="28"/>
        </w:rPr>
        <w:t xml:space="preserve">
      салық полициясы органдары жұмысының басым бағыттарын айқындайды, олардың қызметiн жетiлдiрудiң бағдарламаларын әзiрлеп, жүзеге асырады; </w:t>
      </w:r>
      <w:r>
        <w:br/>
      </w:r>
      <w:r>
        <w:rPr>
          <w:rFonts w:ascii="Times New Roman"/>
          <w:b w:val="false"/>
          <w:i w:val="false"/>
          <w:color w:val="000000"/>
          <w:sz w:val="28"/>
        </w:rPr>
        <w:t xml:space="preserve">
      салық полициясы органдарының қызметiн регламенттейтiн заң және өзге де нормативтiк актiлердiң жобаларын әзiрлейдi және белгiленген тәртiппен енгiзедi; </w:t>
      </w:r>
      <w:r>
        <w:br/>
      </w:r>
      <w:r>
        <w:rPr>
          <w:rFonts w:ascii="Times New Roman"/>
          <w:b w:val="false"/>
          <w:i w:val="false"/>
          <w:color w:val="000000"/>
          <w:sz w:val="28"/>
        </w:rPr>
        <w:t xml:space="preserve">
      салық заңдарын бұзушылық туралы деректердi жинайды және талдайды; </w:t>
      </w:r>
      <w:r>
        <w:br/>
      </w:r>
      <w:r>
        <w:rPr>
          <w:rFonts w:ascii="Times New Roman"/>
          <w:b w:val="false"/>
          <w:i w:val="false"/>
          <w:color w:val="000000"/>
          <w:sz w:val="28"/>
        </w:rPr>
        <w:t xml:space="preserve">
      салық полициясы органдарының қызметi үшiн қажеттi жалпы республикалық анықтамалық-ақпараттық және басқа да деректер базасын жасайды; </w:t>
      </w:r>
      <w:r>
        <w:br/>
      </w:r>
      <w:r>
        <w:rPr>
          <w:rFonts w:ascii="Times New Roman"/>
          <w:b w:val="false"/>
          <w:i w:val="false"/>
          <w:color w:val="000000"/>
          <w:sz w:val="28"/>
        </w:rPr>
        <w:t xml:space="preserve">
      салық полициясының органдары анықтаған және болдырмаған қылмыстар мен құқық бұзушылықтар, жедел-iздестiру қызметiнiң нәтижелерi туралы статистикалық есептердiң сенiмдiлiгiн қамтамасыз етедi, салық полициясы органдары қызметiнiң негiзгi бағыттары бойынша жұмыстың нәтижелерiн ұдайы қорытындылап отырады, озық тәжiрибенi таратады және енгiзедi; </w:t>
      </w:r>
      <w:r>
        <w:br/>
      </w:r>
      <w:r>
        <w:rPr>
          <w:rFonts w:ascii="Times New Roman"/>
          <w:b w:val="false"/>
          <w:i w:val="false"/>
          <w:color w:val="000000"/>
          <w:sz w:val="28"/>
        </w:rPr>
        <w:t xml:space="preserve">
      салық полициясы органдарының штат саны, қаржыландыру және материалдық-техникалық қамтамасыз ету жөнiнде белгiленген тәртiппен ұсыныстар әзiрлейдi және Қазақстан Республикасының Үкiметiне енгiзедi; </w:t>
      </w:r>
      <w:r>
        <w:br/>
      </w:r>
      <w:r>
        <w:rPr>
          <w:rFonts w:ascii="Times New Roman"/>
          <w:b w:val="false"/>
          <w:i w:val="false"/>
          <w:color w:val="000000"/>
          <w:sz w:val="28"/>
        </w:rPr>
        <w:t xml:space="preserve">
      Қазақстан Республикасының мемлекеттiк органдарында, мекемелерi мен ұйымдарында, сондай-ақ басқа мемлекеттердiң құқық қорғау органдарымен қарым-қатынастарда салық полициясын бiлдiредi; </w:t>
      </w:r>
      <w:r>
        <w:br/>
      </w:r>
      <w:r>
        <w:rPr>
          <w:rFonts w:ascii="Times New Roman"/>
          <w:b w:val="false"/>
          <w:i w:val="false"/>
          <w:color w:val="000000"/>
          <w:sz w:val="28"/>
        </w:rPr>
        <w:t xml:space="preserve">
      салық полициясы органдары қызметiнiң мәселелерi бойынша нұсқаулық-әдiстемелiк материалдар әзiрлейдi; </w:t>
      </w:r>
      <w:r>
        <w:br/>
      </w:r>
      <w:r>
        <w:rPr>
          <w:rFonts w:ascii="Times New Roman"/>
          <w:b w:val="false"/>
          <w:i w:val="false"/>
          <w:color w:val="000000"/>
          <w:sz w:val="28"/>
        </w:rPr>
        <w:t xml:space="preserve">
      Департаментке консультативтiк-кеңесшi орган - Офицерлiк Кеңес құрылады. Офицерлiк Кеңестiң жеке құрамы мен Ережесiн Қазақстан Республикасының Қаржы министрi бекiтедi. </w:t>
      </w:r>
      <w:r>
        <w:br/>
      </w:r>
      <w:r>
        <w:rPr>
          <w:rFonts w:ascii="Times New Roman"/>
          <w:b w:val="false"/>
          <w:i w:val="false"/>
          <w:color w:val="000000"/>
          <w:sz w:val="28"/>
        </w:rPr>
        <w:t xml:space="preserve">
      Департаменттiң жанынан, ережесiн Қазақстан Республикасының Қаржы министрi бекiтетiн, ғылыми-консультативтiк кеңес құрылуы мүмкiн. </w:t>
      </w:r>
      <w:r>
        <w:br/>
      </w:r>
      <w:r>
        <w:rPr>
          <w:rFonts w:ascii="Times New Roman"/>
          <w:b w:val="false"/>
          <w:i w:val="false"/>
          <w:color w:val="000000"/>
          <w:sz w:val="28"/>
        </w:rPr>
        <w:t xml:space="preserve">
      Департаменттiң жанынан аумақтық органдардың бос орындарының есебiнен аймақаралық бөлiмшелер құрылуы мүмкiн. </w:t>
      </w:r>
      <w:r>
        <w:br/>
      </w:r>
      <w:r>
        <w:rPr>
          <w:rFonts w:ascii="Times New Roman"/>
          <w:b w:val="false"/>
          <w:i w:val="false"/>
          <w:color w:val="000000"/>
          <w:sz w:val="28"/>
        </w:rPr>
        <w:t xml:space="preserve">
      14. Департаменттiң Директоры Департаменттiң жұмысын ұйымдастырады және басқарады және Департаментке жүктелген мiндеттердiң орындалуы мен оның функцияларын жүзеге асыруы үшiн жеке жауап бередi. </w:t>
      </w:r>
      <w:r>
        <w:br/>
      </w:r>
      <w:r>
        <w:rPr>
          <w:rFonts w:ascii="Times New Roman"/>
          <w:b w:val="false"/>
          <w:i w:val="false"/>
          <w:color w:val="000000"/>
          <w:sz w:val="28"/>
        </w:rPr>
        <w:t xml:space="preserve">
      Осы мақсатта Департаменттiң Директоры: </w:t>
      </w:r>
      <w:r>
        <w:br/>
      </w:r>
      <w:r>
        <w:rPr>
          <w:rFonts w:ascii="Times New Roman"/>
          <w:b w:val="false"/>
          <w:i w:val="false"/>
          <w:color w:val="000000"/>
          <w:sz w:val="28"/>
        </w:rPr>
        <w:t xml:space="preserve">
      өз орынбасарларының, салық полициясының аумақтық басқармалары бастықтарының, департаменттiң басқа да қызметкерлердiң мiндеттерi мен өкiлеттiктерi шеңберiн белгiлейдi; </w:t>
      </w:r>
      <w:r>
        <w:br/>
      </w:r>
      <w:r>
        <w:rPr>
          <w:rFonts w:ascii="Times New Roman"/>
          <w:b w:val="false"/>
          <w:i w:val="false"/>
          <w:color w:val="000000"/>
          <w:sz w:val="28"/>
        </w:rPr>
        <w:t xml:space="preserve">
      Департаменттiң салықтық қылмыстар мен құқық бұзушылықтарды анықтау, олардың алдын алу, жолын кесу және ашу, мемлекет алдындағы қаржылық мiндеттемелердi орындау жөнiндегi қызметiн ұйымдастырады, сондай-ақ салық полициясының бюджетке қосымша аударымдарының және басқа да мiндеттi төлемдердiң толық және уақтылы аударылуы жөнiндегi жұмыстың ұйымдастырылуына бақылау жасайды; </w:t>
      </w:r>
      <w:r>
        <w:br/>
      </w:r>
      <w:r>
        <w:rPr>
          <w:rFonts w:ascii="Times New Roman"/>
          <w:b w:val="false"/>
          <w:i w:val="false"/>
          <w:color w:val="000000"/>
          <w:sz w:val="28"/>
        </w:rPr>
        <w:t xml:space="preserve">
      Департаменттiң қызметiн қамтамасыз ететiн құрылымдар туралы ережелердi бекiтедi; </w:t>
      </w:r>
      <w:r>
        <w:br/>
      </w:r>
      <w:r>
        <w:rPr>
          <w:rFonts w:ascii="Times New Roman"/>
          <w:b w:val="false"/>
          <w:i w:val="false"/>
          <w:color w:val="000000"/>
          <w:sz w:val="28"/>
        </w:rPr>
        <w:t xml:space="preserve">
      салық полициясының органдары анықтаған және болдырмаған қылмыстар мен құқық бұзушылықтар, жедел-iздестiру жұмыстарының сипаты, көлемi мен нәтижелерi туралы статистикалық есептердiң сенiмдiлiгiн, салық полициясы органдары қызметiнiң нәтижелерiн ұдайы қорытындылап отырады, сондай-ақ озық тәжiрибенi таратуды және енгiзудi қамтамасыз етедi; </w:t>
      </w:r>
      <w:r>
        <w:br/>
      </w:r>
      <w:r>
        <w:rPr>
          <w:rFonts w:ascii="Times New Roman"/>
          <w:b w:val="false"/>
          <w:i w:val="false"/>
          <w:color w:val="000000"/>
          <w:sz w:val="28"/>
        </w:rPr>
        <w:t xml:space="preserve">
      бөлiнген штат саны мен еңбекке ақы төлеу қорының шегiнде Департаменттiң орталық аппаратының, оның құрылымдық бөлiмшелерiнiң лауазымдары мен штат кестесiнiң тiзбесiн, сондай-ақ төменгi тұрған органдардың құрылымы мен штат санын бекiтедi; </w:t>
      </w:r>
      <w:r>
        <w:br/>
      </w:r>
      <w:r>
        <w:rPr>
          <w:rFonts w:ascii="Times New Roman"/>
          <w:b w:val="false"/>
          <w:i w:val="false"/>
          <w:color w:val="000000"/>
          <w:sz w:val="28"/>
        </w:rPr>
        <w:t xml:space="preserve">
      белгiленген тәртiппен Департаменттiң және оның құрылымдық бөлiмшелерiнiң басшылары мен қызметкерлерiн қызметке тағайындайды және қызметтен босатады; </w:t>
      </w:r>
      <w:r>
        <w:br/>
      </w:r>
      <w:r>
        <w:rPr>
          <w:rFonts w:ascii="Times New Roman"/>
          <w:b w:val="false"/>
          <w:i w:val="false"/>
          <w:color w:val="000000"/>
          <w:sz w:val="28"/>
        </w:rPr>
        <w:t xml:space="preserve">
      өз құзыретiнiң шегiнде жедел қызметтiк iс-әрекеттi ұйымдастыруға байланысты бұйрықтар, нұсқаулықтар мен нұсқаулар шығарады; </w:t>
      </w:r>
      <w:r>
        <w:br/>
      </w:r>
      <w:r>
        <w:rPr>
          <w:rFonts w:ascii="Times New Roman"/>
          <w:b w:val="false"/>
          <w:i w:val="false"/>
          <w:color w:val="000000"/>
          <w:sz w:val="28"/>
        </w:rPr>
        <w:t xml:space="preserve">
      өз құзыретiне жатқызылған басқа да мәселелер бойынша шешiмдер қабылдайды. </w:t>
      </w:r>
      <w:r>
        <w:br/>
      </w:r>
      <w:r>
        <w:rPr>
          <w:rFonts w:ascii="Times New Roman"/>
          <w:b w:val="false"/>
          <w:i w:val="false"/>
          <w:color w:val="000000"/>
          <w:sz w:val="28"/>
        </w:rPr>
        <w:t xml:space="preserve">
      15. Департамент Директорының орынбасары Директор жоқ кезде оны ауыстырады. Департамент басқармаларының, бөлiмдерiнiң қызметiн үйлестiрiп отырады, өзiне Директор жүктеген өзге де мiндеттердi жүзеге асырады. </w:t>
      </w:r>
      <w:r>
        <w:br/>
      </w:r>
      <w:r>
        <w:rPr>
          <w:rFonts w:ascii="Times New Roman"/>
          <w:b w:val="false"/>
          <w:i w:val="false"/>
          <w:color w:val="000000"/>
          <w:sz w:val="28"/>
        </w:rPr>
        <w:t xml:space="preserve">
      16. Салық полициясының аумақтық органдарына: Салық полициясы департаментiнiң облыстар, республика астанасы бойынша басқармалары, салық полициясының аймақтық және қалалардағы аудандар бойынша бөлiмдерi жатады. </w:t>
      </w:r>
      <w:r>
        <w:br/>
      </w:r>
      <w:r>
        <w:rPr>
          <w:rFonts w:ascii="Times New Roman"/>
          <w:b w:val="false"/>
          <w:i w:val="false"/>
          <w:color w:val="000000"/>
          <w:sz w:val="28"/>
        </w:rPr>
        <w:t xml:space="preserve">
      Аумақтық органдар жергiлiктi атқарушы органдардың жүйесiне кiрмейдi және тiкелей Департаментке бағынады. </w:t>
      </w:r>
      <w:r>
        <w:br/>
      </w:r>
      <w:r>
        <w:rPr>
          <w:rFonts w:ascii="Times New Roman"/>
          <w:b w:val="false"/>
          <w:i w:val="false"/>
          <w:color w:val="000000"/>
          <w:sz w:val="28"/>
        </w:rPr>
        <w:t xml:space="preserve">
      Салық полициясы департаментiнiң облыстар, республика астанасы бойынша аумақтық басқармалары заңды тұлға мәртебесiн иеленедi. Бұл басқармаларға консультативтiк-кеңесшi орган ретiнде Офицерлiк Кеңес құрылады, оның құрамын Департаменттiң директоры бекiтедi. </w:t>
      </w:r>
      <w:r>
        <w:br/>
      </w:r>
      <w:r>
        <w:rPr>
          <w:rFonts w:ascii="Times New Roman"/>
          <w:b w:val="false"/>
          <w:i w:val="false"/>
          <w:color w:val="000000"/>
          <w:sz w:val="28"/>
        </w:rPr>
        <w:t xml:space="preserve">
      Аумақтық органдардың құрылымы мен адам санын Салық полициясы департаментiнiң директоры бекiтедi. </w:t>
      </w:r>
      <w:r>
        <w:br/>
      </w:r>
      <w:r>
        <w:rPr>
          <w:rFonts w:ascii="Times New Roman"/>
          <w:b w:val="false"/>
          <w:i w:val="false"/>
          <w:color w:val="000000"/>
          <w:sz w:val="28"/>
        </w:rPr>
        <w:t xml:space="preserve">
      Салық полициясының аумақтық органдарының басшылары басқа құқық қорғау, салықтық және бақылаушы органдармен өзара бiрлесiп iс-қимыл жасай отырып, өздерiне жүктелген тапсырмалардың тиiстi аумақтарда жүзеге асырылуын қамтамасыз етедi, өз құзыретi шегiнде шешiмдер шығарады, бағыныстағы бөлiмшелердiң қызметiн ұйымдастырады, үйлестiредi және бақылайды.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