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b8b7" w14:textId="600b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желоқсандағы N 1894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17 шiлдедегi N 1125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Бiлiм және мәдениет министрлiгiнiң мәселелерi" Қазақстан Республикасы Үкiметiнiң 1997 жылғы 23 мамырдағы N 878 </w:t>
      </w:r>
      <w:r>
        <w:rPr>
          <w:rFonts w:ascii="Times New Roman"/>
          <w:b w:val="false"/>
          <w:i w:val="false"/>
          <w:color w:val="000000"/>
          <w:sz w:val="28"/>
        </w:rPr>
        <w:t>P970878_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1995 ж., N 41, 515-құжат)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қаулының 1-қосымшасына: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реттiк нөмiрi 28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"28. Қазақстан Республикасы       туристiк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Бiлiм және мәдениет          қызмет"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министрлiгiнiң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спорт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бiрiншi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