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1cc26" w14:textId="a01cc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Әзiрбайжан Республикасы Үкiметiнiң арасындағы Жастар және спорт саласындағы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Үкiметiнiң Қаулысы 1997 жылғы 16 шiлдедегi N 1119</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1996 жылғы 16 қыркүйекте Баку қаласында қол қойылған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Қазақстан Республикасының Үкiметi мен Әзiрбайжан Республикасы</w:t>
      </w:r>
    </w:p>
    <w:p>
      <w:pPr>
        <w:spacing w:after="0"/>
        <w:ind w:left="0"/>
        <w:jc w:val="both"/>
      </w:pPr>
      <w:r>
        <w:rPr>
          <w:rFonts w:ascii="Times New Roman"/>
          <w:b w:val="false"/>
          <w:i w:val="false"/>
          <w:color w:val="000000"/>
          <w:sz w:val="28"/>
        </w:rPr>
        <w:t>Үкiметiнiң арасындағы Жастар және спорт саласындағы ынтымақтастық</w:t>
      </w:r>
    </w:p>
    <w:p>
      <w:pPr>
        <w:spacing w:after="0"/>
        <w:ind w:left="0"/>
        <w:jc w:val="both"/>
      </w:pPr>
      <w:r>
        <w:rPr>
          <w:rFonts w:ascii="Times New Roman"/>
          <w:b w:val="false"/>
          <w:i w:val="false"/>
          <w:color w:val="000000"/>
          <w:sz w:val="28"/>
        </w:rPr>
        <w:t>туралы келiсiм бекiтiлсiн.</w:t>
      </w:r>
    </w:p>
    <w:p>
      <w:pPr>
        <w:spacing w:after="0"/>
        <w:ind w:left="0"/>
        <w:jc w:val="both"/>
      </w:pPr>
      <w:r>
        <w:rPr>
          <w:rFonts w:ascii="Times New Roman"/>
          <w:b w:val="false"/>
          <w:i w:val="false"/>
          <w:color w:val="000000"/>
          <w:sz w:val="28"/>
        </w:rPr>
        <w:t>     2. Қазақстан Республикасының Iшкi iстер министрлiгi Қазақстан</w:t>
      </w:r>
    </w:p>
    <w:p>
      <w:pPr>
        <w:spacing w:after="0"/>
        <w:ind w:left="0"/>
        <w:jc w:val="both"/>
      </w:pPr>
      <w:r>
        <w:rPr>
          <w:rFonts w:ascii="Times New Roman"/>
          <w:b w:val="false"/>
          <w:i w:val="false"/>
          <w:color w:val="000000"/>
          <w:sz w:val="28"/>
        </w:rPr>
        <w:t>Республикасы Үкiметiнiң осы мәселе бойынша қабылдаған шешiмiн</w:t>
      </w:r>
    </w:p>
    <w:p>
      <w:pPr>
        <w:spacing w:after="0"/>
        <w:ind w:left="0"/>
        <w:jc w:val="both"/>
      </w:pPr>
      <w:r>
        <w:rPr>
          <w:rFonts w:ascii="Times New Roman"/>
          <w:b w:val="false"/>
          <w:i w:val="false"/>
          <w:color w:val="000000"/>
          <w:sz w:val="28"/>
        </w:rPr>
        <w:t>Әзiрбайжан Тарапына хабарласын.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Әзiрбайжан</w:t>
      </w:r>
    </w:p>
    <w:p>
      <w:pPr>
        <w:spacing w:after="0"/>
        <w:ind w:left="0"/>
        <w:jc w:val="both"/>
      </w:pPr>
      <w:r>
        <w:rPr>
          <w:rFonts w:ascii="Times New Roman"/>
          <w:b w:val="false"/>
          <w:i w:val="false"/>
          <w:color w:val="000000"/>
          <w:sz w:val="28"/>
        </w:rPr>
        <w:t>            Республикасының Үкiметi арасындағы Жастар және</w:t>
      </w:r>
    </w:p>
    <w:p>
      <w:pPr>
        <w:spacing w:after="0"/>
        <w:ind w:left="0"/>
        <w:jc w:val="both"/>
      </w:pPr>
      <w:r>
        <w:rPr>
          <w:rFonts w:ascii="Times New Roman"/>
          <w:b w:val="false"/>
          <w:i w:val="false"/>
          <w:color w:val="000000"/>
          <w:sz w:val="28"/>
        </w:rPr>
        <w:t>                спорт саласындағы ынтымақтастық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Бұдан әрi қарай "Тараптар" деп аталатын Қазақстан Республикасының Үкiметi мен Әзiрбайжан Республикасының Үкiметi, </w:t>
      </w:r>
      <w:r>
        <w:br/>
      </w:r>
      <w:r>
        <w:rPr>
          <w:rFonts w:ascii="Times New Roman"/>
          <w:b w:val="false"/>
          <w:i w:val="false"/>
          <w:color w:val="000000"/>
          <w:sz w:val="28"/>
        </w:rPr>
        <w:t xml:space="preserve">
      екi уағдаласушы Тараптың арасындағы қарым-қатынастарды нығайтуда өз ниеттерiн растай отырып және осы елдер халықтары арасындағы дәстүрлi достық байланыстарды дамытуға тiлек бiлдiре отырып, </w:t>
      </w:r>
      <w:r>
        <w:br/>
      </w:r>
      <w:r>
        <w:rPr>
          <w:rFonts w:ascii="Times New Roman"/>
          <w:b w:val="false"/>
          <w:i w:val="false"/>
          <w:color w:val="000000"/>
          <w:sz w:val="28"/>
        </w:rPr>
        <w:t xml:space="preserve">
      жастар және спорт саласында тығыз қарым-қатынастар мен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ынтымақтастық орнату жас ұрпақ арасында туыстық қарым-қатынастардың</w:t>
      </w:r>
    </w:p>
    <w:p>
      <w:pPr>
        <w:spacing w:after="0"/>
        <w:ind w:left="0"/>
        <w:jc w:val="both"/>
      </w:pPr>
      <w:r>
        <w:rPr>
          <w:rFonts w:ascii="Times New Roman"/>
          <w:b w:val="false"/>
          <w:i w:val="false"/>
          <w:color w:val="000000"/>
          <w:sz w:val="28"/>
        </w:rPr>
        <w:t>нығаюына жәрдемдесетiнiне және олардың арасындағы өзара</w:t>
      </w:r>
    </w:p>
    <w:p>
      <w:pPr>
        <w:spacing w:after="0"/>
        <w:ind w:left="0"/>
        <w:jc w:val="both"/>
      </w:pPr>
      <w:r>
        <w:rPr>
          <w:rFonts w:ascii="Times New Roman"/>
          <w:b w:val="false"/>
          <w:i w:val="false"/>
          <w:color w:val="000000"/>
          <w:sz w:val="28"/>
        </w:rPr>
        <w:t>түсiнiстiктiң күшеюiне қызмет ететiнiне кәмiл сене отырып,</w:t>
      </w:r>
    </w:p>
    <w:p>
      <w:pPr>
        <w:spacing w:after="0"/>
        <w:ind w:left="0"/>
        <w:jc w:val="both"/>
      </w:pPr>
      <w:r>
        <w:rPr>
          <w:rFonts w:ascii="Times New Roman"/>
          <w:b w:val="false"/>
          <w:i w:val="false"/>
          <w:color w:val="000000"/>
          <w:sz w:val="28"/>
        </w:rPr>
        <w:t>     мына төмендегiлер жөнiнде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жастар байланыстарының нығаюы мен дамуына және екi</w:t>
      </w:r>
    </w:p>
    <w:p>
      <w:pPr>
        <w:spacing w:after="0"/>
        <w:ind w:left="0"/>
        <w:jc w:val="both"/>
      </w:pPr>
      <w:r>
        <w:rPr>
          <w:rFonts w:ascii="Times New Roman"/>
          <w:b w:val="false"/>
          <w:i w:val="false"/>
          <w:color w:val="000000"/>
          <w:sz w:val="28"/>
        </w:rPr>
        <w:t>елдiң жастар ұйымдары арасындағы ынтымақтастық үшiн қолайлы</w:t>
      </w:r>
    </w:p>
    <w:p>
      <w:pPr>
        <w:spacing w:after="0"/>
        <w:ind w:left="0"/>
        <w:jc w:val="both"/>
      </w:pPr>
      <w:r>
        <w:rPr>
          <w:rFonts w:ascii="Times New Roman"/>
          <w:b w:val="false"/>
          <w:i w:val="false"/>
          <w:color w:val="000000"/>
          <w:sz w:val="28"/>
        </w:rPr>
        <w:t>жағдайлар жасауға жәрдемдеседi.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спорт ұйымдарының арасындағы ынтымақтастыққа және олардың екi елде өткiзiлетiн спорт шараларына қатысуына жәрдемдеседi. </w:t>
      </w:r>
      <w:r>
        <w:br/>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олардың арасындағы жастар және спорт саласындағы байланыстар мен ынтымақтастықты дамытуға негiзiнен мыналар арқылы жәрдемдесетiн болады: </w:t>
      </w:r>
      <w:r>
        <w:br/>
      </w:r>
      <w:r>
        <w:rPr>
          <w:rFonts w:ascii="Times New Roman"/>
          <w:b w:val="false"/>
          <w:i w:val="false"/>
          <w:color w:val="000000"/>
          <w:sz w:val="28"/>
        </w:rPr>
        <w:t xml:space="preserve">
      а) мекемелер мен ұйымдар, сондай-ақ үкiметтiк емес ұйымдар және жастар мен спорт саласында қызмет көрсететiн жеке тұлғалар арасындағы ынтымақтастыққа, байланыстар мен өзара алмасуларға жағдайлар жасау; </w:t>
      </w:r>
      <w:r>
        <w:br/>
      </w:r>
      <w:r>
        <w:rPr>
          <w:rFonts w:ascii="Times New Roman"/>
          <w:b w:val="false"/>
          <w:i w:val="false"/>
          <w:color w:val="000000"/>
          <w:sz w:val="28"/>
        </w:rPr>
        <w:t xml:space="preserve">
      б) бiрлескен жастар және спорт шараларын өткiзу үшiн және жәрдем көрсету үшiн екiншi Тараптың жағдайларымен және мүмкiндiктерiмен танысу; </w:t>
      </w:r>
      <w:r>
        <w:br/>
      </w:r>
      <w:r>
        <w:rPr>
          <w:rFonts w:ascii="Times New Roman"/>
          <w:b w:val="false"/>
          <w:i w:val="false"/>
          <w:color w:val="000000"/>
          <w:sz w:val="28"/>
        </w:rPr>
        <w:t xml:space="preserve">
      в) жастар және спорт саласында оқыту әдiстемесi мен басқа да материалдар, бiрлескен бағдарламалар дайындау және оларды жүзеге асыру жөнiндегi ынтымақтастыққа және өзара алмасуға жағдайлар жасау; </w:t>
      </w:r>
      <w:r>
        <w:br/>
      </w:r>
      <w:r>
        <w:rPr>
          <w:rFonts w:ascii="Times New Roman"/>
          <w:b w:val="false"/>
          <w:i w:val="false"/>
          <w:color w:val="000000"/>
          <w:sz w:val="28"/>
        </w:rPr>
        <w:t xml:space="preserve">
      г) бiрлескен шараларды өткiзу үшiн қаржы мен керек-жарақтар бөлу.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өздерi мүдделiлiк танытып отырған мәселелер алмасуды қоса алғанда жастар және спорт проблемаларымен айналысатын зерттеу ұйымдарының немесе орталықтарының арасындағы тiкелей байланыстарды дамыту үшiн жағдайлар жасайды және жәрдемдеседi.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әрқайсысы өзiнiң мақсаты осы Келiсiмнiң ережелерiн өз аумағында жүзеге асыру болып табылатын қызметтi ұйымдастыру үшiн ақпарат қызметiн құруға жәрдемдесетiн болады және өз елiнiң заңдары шеңберiнде осы қызметтiң атқарылуына жағдайлар жасайды. Ақпарат қызметi жастар және спорт саласындағы проблемалар жөнiнде шыққан газеттер, журналдар, кiтапшалар алмасуды, сондай-ақ асы саладағы </w:t>
      </w:r>
    </w:p>
    <w:bookmarkEnd w:id="3"/>
    <w:bookmarkStart w:name="z9"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баспа ұйымдары арасындағы тiкелей ынтымақтастықты 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спорт құрал-жабдықтары мен мүкәммалын шығару, спорт</w:t>
      </w:r>
    </w:p>
    <w:p>
      <w:pPr>
        <w:spacing w:after="0"/>
        <w:ind w:left="0"/>
        <w:jc w:val="both"/>
      </w:pPr>
      <w:r>
        <w:rPr>
          <w:rFonts w:ascii="Times New Roman"/>
          <w:b w:val="false"/>
          <w:i w:val="false"/>
          <w:color w:val="000000"/>
          <w:sz w:val="28"/>
        </w:rPr>
        <w:t>ғимараттарын жоспарлау, салу, жаңғырту және пайдалану саласындағы</w:t>
      </w:r>
    </w:p>
    <w:p>
      <w:pPr>
        <w:spacing w:after="0"/>
        <w:ind w:left="0"/>
        <w:jc w:val="both"/>
      </w:pPr>
      <w:r>
        <w:rPr>
          <w:rFonts w:ascii="Times New Roman"/>
          <w:b w:val="false"/>
          <w:i w:val="false"/>
          <w:color w:val="000000"/>
          <w:sz w:val="28"/>
        </w:rPr>
        <w:t>ынтымақтастыққа жәрдемдесетiн болады, жарыстар мен оқу-жаттығу</w:t>
      </w:r>
    </w:p>
    <w:p>
      <w:pPr>
        <w:spacing w:after="0"/>
        <w:ind w:left="0"/>
        <w:jc w:val="both"/>
      </w:pPr>
      <w:r>
        <w:rPr>
          <w:rFonts w:ascii="Times New Roman"/>
          <w:b w:val="false"/>
          <w:i w:val="false"/>
          <w:color w:val="000000"/>
          <w:sz w:val="28"/>
        </w:rPr>
        <w:t>жиындарын өткiзуге және спортшылар мен жаттықтырушылар алмасуға</w:t>
      </w:r>
    </w:p>
    <w:p>
      <w:pPr>
        <w:spacing w:after="0"/>
        <w:ind w:left="0"/>
        <w:jc w:val="both"/>
      </w:pPr>
      <w:r>
        <w:rPr>
          <w:rFonts w:ascii="Times New Roman"/>
          <w:b w:val="false"/>
          <w:i w:val="false"/>
          <w:color w:val="000000"/>
          <w:sz w:val="28"/>
        </w:rPr>
        <w:t>жағдай жасайды.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Келiсiмдегi салаларды қамтитын фестивальдарға,</w:t>
      </w:r>
    </w:p>
    <w:p>
      <w:pPr>
        <w:spacing w:after="0"/>
        <w:ind w:left="0"/>
        <w:jc w:val="both"/>
      </w:pPr>
      <w:r>
        <w:rPr>
          <w:rFonts w:ascii="Times New Roman"/>
          <w:b w:val="false"/>
          <w:i w:val="false"/>
          <w:color w:val="000000"/>
          <w:sz w:val="28"/>
        </w:rPr>
        <w:t>конференцияларға, симпозиумдарға, семинарларға, конкурстарға,</w:t>
      </w:r>
    </w:p>
    <w:p>
      <w:pPr>
        <w:spacing w:after="0"/>
        <w:ind w:left="0"/>
        <w:jc w:val="both"/>
      </w:pPr>
      <w:r>
        <w:rPr>
          <w:rFonts w:ascii="Times New Roman"/>
          <w:b w:val="false"/>
          <w:i w:val="false"/>
          <w:color w:val="000000"/>
          <w:sz w:val="28"/>
        </w:rPr>
        <w:t>көрмелерге, кездесулерге, жиындарға және турнирлерге қатысуға</w:t>
      </w:r>
    </w:p>
    <w:p>
      <w:pPr>
        <w:spacing w:after="0"/>
        <w:ind w:left="0"/>
        <w:jc w:val="both"/>
      </w:pPr>
      <w:r>
        <w:rPr>
          <w:rFonts w:ascii="Times New Roman"/>
          <w:b w:val="false"/>
          <w:i w:val="false"/>
          <w:color w:val="000000"/>
          <w:sz w:val="28"/>
        </w:rPr>
        <w:t>жәрдемдеседi.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Келiсiмде қамтылған қызметтiң барлық түрлерi. Тараптардың</w:t>
      </w:r>
    </w:p>
    <w:p>
      <w:pPr>
        <w:spacing w:after="0"/>
        <w:ind w:left="0"/>
        <w:jc w:val="both"/>
      </w:pPr>
      <w:r>
        <w:rPr>
          <w:rFonts w:ascii="Times New Roman"/>
          <w:b w:val="false"/>
          <w:i w:val="false"/>
          <w:color w:val="000000"/>
          <w:sz w:val="28"/>
        </w:rPr>
        <w:t>қолданыстағы заңдары мен басқа да заң актiлерiне сәйкестендiрiлуi</w:t>
      </w:r>
    </w:p>
    <w:p>
      <w:pPr>
        <w:spacing w:after="0"/>
        <w:ind w:left="0"/>
        <w:jc w:val="both"/>
      </w:pPr>
      <w:r>
        <w:rPr>
          <w:rFonts w:ascii="Times New Roman"/>
          <w:b w:val="false"/>
          <w:i w:val="false"/>
          <w:color w:val="000000"/>
          <w:sz w:val="28"/>
        </w:rPr>
        <w:t>және жүзеге асырылуы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Тараптардың өкiлеттi уәкiлдерi қажет болған жағдайда немесе екiншi Тараптың өтiнiшi бойынша осы Келісiмдi қарау үшiн және iске асыру үшiн кездесетiн болады. </w:t>
      </w:r>
      <w:r>
        <w:br/>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Келiсiм оның күшiне енуi үшiн қажеттi iшкiмемлекеттiк </w:t>
      </w:r>
    </w:p>
    <w:bookmarkEnd w:id="5"/>
    <w:bookmarkStart w:name="z12"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процедураларды Тараптардың әрқайсысының орындағаны туралы соңғы</w:t>
      </w:r>
    </w:p>
    <w:p>
      <w:pPr>
        <w:spacing w:after="0"/>
        <w:ind w:left="0"/>
        <w:jc w:val="both"/>
      </w:pPr>
      <w:r>
        <w:rPr>
          <w:rFonts w:ascii="Times New Roman"/>
          <w:b w:val="false"/>
          <w:i w:val="false"/>
          <w:color w:val="000000"/>
          <w:sz w:val="28"/>
        </w:rPr>
        <w:t>мәлiмдеме алынған күннен бастап күшiне енедi.</w:t>
      </w:r>
    </w:p>
    <w:p>
      <w:pPr>
        <w:spacing w:after="0"/>
        <w:ind w:left="0"/>
        <w:jc w:val="both"/>
      </w:pPr>
      <w:r>
        <w:rPr>
          <w:rFonts w:ascii="Times New Roman"/>
          <w:b w:val="false"/>
          <w:i w:val="false"/>
          <w:color w:val="000000"/>
          <w:sz w:val="28"/>
        </w:rPr>
        <w:t>     Бiр Тарап екiншi Тараптың осы Келiсiм қолданысын тоқтатқысы</w:t>
      </w:r>
    </w:p>
    <w:p>
      <w:pPr>
        <w:spacing w:after="0"/>
        <w:ind w:left="0"/>
        <w:jc w:val="both"/>
      </w:pPr>
      <w:r>
        <w:rPr>
          <w:rFonts w:ascii="Times New Roman"/>
          <w:b w:val="false"/>
          <w:i w:val="false"/>
          <w:color w:val="000000"/>
          <w:sz w:val="28"/>
        </w:rPr>
        <w:t>келетiндiгi туралы жазбаша мәлiмдемесiн алған күннен кейiн алты</w:t>
      </w:r>
    </w:p>
    <w:p>
      <w:pPr>
        <w:spacing w:after="0"/>
        <w:ind w:left="0"/>
        <w:jc w:val="both"/>
      </w:pPr>
      <w:r>
        <w:rPr>
          <w:rFonts w:ascii="Times New Roman"/>
          <w:b w:val="false"/>
          <w:i w:val="false"/>
          <w:color w:val="000000"/>
          <w:sz w:val="28"/>
        </w:rPr>
        <w:t>айдан соң Келiсiм өз күшiн жояды.</w:t>
      </w:r>
    </w:p>
    <w:p>
      <w:pPr>
        <w:spacing w:after="0"/>
        <w:ind w:left="0"/>
        <w:jc w:val="both"/>
      </w:pPr>
      <w:r>
        <w:rPr>
          <w:rFonts w:ascii="Times New Roman"/>
          <w:b w:val="false"/>
          <w:i w:val="false"/>
          <w:color w:val="000000"/>
          <w:sz w:val="28"/>
        </w:rPr>
        <w:t>     Баку қаласында 1996 жылғы 16 қыркүйекте екi түпнұсқа данада,</w:t>
      </w:r>
    </w:p>
    <w:p>
      <w:pPr>
        <w:spacing w:after="0"/>
        <w:ind w:left="0"/>
        <w:jc w:val="both"/>
      </w:pPr>
      <w:r>
        <w:rPr>
          <w:rFonts w:ascii="Times New Roman"/>
          <w:b w:val="false"/>
          <w:i w:val="false"/>
          <w:color w:val="000000"/>
          <w:sz w:val="28"/>
        </w:rPr>
        <w:t>әрқайсысы қазақ, әзiрбайжан және орыс тiлдерiнде жасалды. Барлық</w:t>
      </w:r>
    </w:p>
    <w:p>
      <w:pPr>
        <w:spacing w:after="0"/>
        <w:ind w:left="0"/>
        <w:jc w:val="both"/>
      </w:pPr>
      <w:r>
        <w:rPr>
          <w:rFonts w:ascii="Times New Roman"/>
          <w:b w:val="false"/>
          <w:i w:val="false"/>
          <w:color w:val="000000"/>
          <w:sz w:val="28"/>
        </w:rPr>
        <w:t>мәтiндердiң күшi бiрдей.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Әзiрбайжан Республикасының</w:t>
      </w:r>
    </w:p>
    <w:p>
      <w:pPr>
        <w:spacing w:after="0"/>
        <w:ind w:left="0"/>
        <w:jc w:val="both"/>
      </w:pPr>
      <w:r>
        <w:rPr>
          <w:rFonts w:ascii="Times New Roman"/>
          <w:b w:val="false"/>
          <w:i w:val="false"/>
          <w:color w:val="000000"/>
          <w:sz w:val="28"/>
        </w:rPr>
        <w:t>          Үкiметi үшiн                       Үкiметi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