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47b7" w14:textId="83b4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"Қазақгаз" МХК мен "Алаугаз" АҚ газ-көлiк жүйелерiн концессияға беру туралы</w:t>
      </w:r>
    </w:p>
    <w:p>
      <w:pPr>
        <w:spacing w:after="0"/>
        <w:ind w:left="0"/>
        <w:jc w:val="both"/>
      </w:pPr>
      <w:r>
        <w:rPr>
          <w:rFonts w:ascii="Times New Roman"/>
          <w:b w:val="false"/>
          <w:i w:val="false"/>
          <w:color w:val="000000"/>
          <w:sz w:val="28"/>
        </w:rPr>
        <w:t>Қазақстан Республикасы Үкiметiнiң қаулысы 1997 жылғы 10 шiлдедегi N 1094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Жекешелендiру жөнiндегi ведомствоаралық комиссияның
"Трактебель С.А." компаниясын "Қазақгаз" МХК және "Алаугаз" АҚ
газ-көлiк жүйесiн концессияға беру бойынша тендердiң жеңiмпазы деп
белгiлеу туралы 1987 жылғы 14 маусымдағы шешiмiне келiсiм берiлсiн.
</w:t>
      </w:r>
      <w:r>
        <w:br/>
      </w:r>
      <w:r>
        <w:rPr>
          <w:rFonts w:ascii="Times New Roman"/>
          <w:b w:val="false"/>
          <w:i w:val="false"/>
          <w:color w:val="000000"/>
          <w:sz w:val="28"/>
        </w:rPr>
        <w:t>
          2. Қазақстан Республикасының Қаржы министрлiгi Мемлекеттiк мүлiк
</w:t>
      </w:r>
      <w:r>
        <w:rPr>
          <w:rFonts w:ascii="Times New Roman"/>
          <w:b w:val="false"/>
          <w:i w:val="false"/>
          <w:color w:val="000000"/>
          <w:sz w:val="28"/>
        </w:rPr>
        <w:t>
</w:t>
      </w:r>
    </w:p>
    <w:p>
      <w:pPr>
        <w:spacing w:after="0"/>
        <w:ind w:left="0"/>
        <w:jc w:val="left"/>
      </w:pPr>
      <w:r>
        <w:rPr>
          <w:rFonts w:ascii="Times New Roman"/>
          <w:b w:val="false"/>
          <w:i w:val="false"/>
          <w:color w:val="000000"/>
          <w:sz w:val="28"/>
        </w:rPr>
        <w:t>
пен активтердi басқару департаментi директорының орынбасары
О.Ә.Әбдiкамаловтың "Трактебель С.А." компаниясының концессиясы туралы
шартқа және басқа да шарттарға қол қою өкiлеттiгi расталсын.
     3. Министрлiктер, өзге орталық және жергiлiктi атқарушы органдар
осы шарттың жүзеге асуына жәрдем көрсетсiн.
     4.
&lt;*&gt;
     ЕСКЕРТУ. 4-тармақтың күші жойылды - ҚР Үкіметінің 1999.09.30. N 1504 
              қаулысымен.  
</w:t>
      </w:r>
      <w:r>
        <w:rPr>
          <w:rFonts w:ascii="Times New Roman"/>
          <w:b w:val="false"/>
          <w:i w:val="false"/>
          <w:color w:val="000000"/>
          <w:sz w:val="28"/>
        </w:rPr>
        <w:t xml:space="preserve"> P991504_ </w:t>
      </w:r>
      <w:r>
        <w:rPr>
          <w:rFonts w:ascii="Times New Roman"/>
          <w:b w:val="false"/>
          <w:i w:val="false"/>
          <w:color w:val="000000"/>
          <w:sz w:val="28"/>
        </w:rPr>
        <w:t>
     Қазақстан Республикасының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