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7cae" w14:textId="a737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16 қарашадағы N 1545 және 1996 жылғы 3 маусымдағы N 672 қаулыларына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9 шiлде N 1090. Күші жойылды - Қазақстан Республикасы Үкіметінің 2000.10.26. N 1597 қаулысымен. ~P001597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1. "Қазақстан Республикасы Үкiметiнiң Аппараты Республикалық
мемлекеттiк өндiрiстiк-пайдалану бiрлестiгi туралы" Қазақстан
Республикасы Үкiметiнiң 1995 жылғы 16 қарашадағы N 1545 қаулысына:
</w:t>
      </w:r>
      <w:r>
        <w:br/>
      </w:r>
      <w:r>
        <w:rPr>
          <w:rFonts w:ascii="Times New Roman"/>
          <w:b w:val="false"/>
          <w:i w:val="false"/>
          <w:color w:val="000000"/>
          <w:sz w:val="28"/>
        </w:rPr>
        <w:t>
          қаулының атауындағы және мәтiнiндегi "Үкiметiнiң Аппараты",
"Үкiметi Аппаратының" деген сөздер "Премьер-Министрдiң Кеңсесi",
"Премьер-Министр Кеңсесiнiң" деген сөздермен ауыстырылсын;
</w:t>
      </w:r>
      <w:r>
        <w:br/>
      </w:r>
      <w:r>
        <w:rPr>
          <w:rFonts w:ascii="Times New Roman"/>
          <w:b w:val="false"/>
          <w:i w:val="false"/>
          <w:color w:val="000000"/>
          <w:sz w:val="28"/>
        </w:rPr>
        <w:t>
          Көрсетiлген қаулымен бекiтiлген Қазақстан Республикасы
Үкiметiнiң Аппараты Республикалық мемлекеттiк өндiрiстiк-пайдалану
бiрлестiгiнiң Жарғысына:
</w:t>
      </w:r>
      <w:r>
        <w:br/>
      </w:r>
      <w:r>
        <w:rPr>
          <w:rFonts w:ascii="Times New Roman"/>
          <w:b w:val="false"/>
          <w:i w:val="false"/>
          <w:color w:val="000000"/>
          <w:sz w:val="28"/>
        </w:rPr>
        <w:t>
          Жарғының атауындағы және мәтiнiндегi "Үкiметiнiң Аппараты",
"Үкiметi Аппаратының", "Үкiмет Аппаратының", "Үкiметi Аппаратына"
деген сөздер "Премьер-Министрiнiң Кеңсесi", "Премьер-Министрi
Кеңсесiнiң", "Премьер-Министр Кеңсесiнiң", "Премьер-Министрiнiң
Кеңсесiне" деген сөздермен ауыстырылсын;
</w:t>
      </w:r>
      <w:r>
        <w:br/>
      </w:r>
      <w:r>
        <w:rPr>
          <w:rFonts w:ascii="Times New Roman"/>
          <w:b w:val="false"/>
          <w:i w:val="false"/>
          <w:color w:val="000000"/>
          <w:sz w:val="28"/>
        </w:rPr>
        <w:t>
          1-тармақтағы "олар орналасқан Қазақстан Республикасы
Президентiнiң Резиденциясы мен Үкiмет Аппаратының үйлерiн" деген
сөздер "Қазақстан Республикасы Премьер-Министрiнiң Кеңсесi
Республикалық мемлекеттiк өндiрiстiк-пайдалану бiрлестiгiнiң
балансындағы үйлер мен ғимараттарды" деген сөздермен ауыстырылсын;
</w:t>
      </w:r>
      <w:r>
        <w:br/>
      </w:r>
      <w:r>
        <w:rPr>
          <w:rFonts w:ascii="Times New Roman"/>
          <w:b w:val="false"/>
          <w:i w:val="false"/>
          <w:color w:val="000000"/>
          <w:sz w:val="28"/>
        </w:rPr>
        <w:t>
          6, 8-тармақтардағы "Қазақстан Республикасы Президентiнiң
әкiмшiлiгi мен Үкiметiнiң Аппараттары" деген сөздер "Қазақстан
Республикасы Президентiнiң Әкiмшiлiгi мен Премьер-Министрiнiң
Кеңсесi" деген сөздермен ауыстырылсын;
</w:t>
      </w:r>
      <w:r>
        <w:br/>
      </w:r>
      <w:r>
        <w:rPr>
          <w:rFonts w:ascii="Times New Roman"/>
          <w:b w:val="false"/>
          <w:i w:val="false"/>
          <w:color w:val="000000"/>
          <w:sz w:val="28"/>
        </w:rPr>
        <w:t>
          23-тармақ мынадай редакцияда жазылсын:
</w:t>
      </w:r>
      <w:r>
        <w:br/>
      </w:r>
      <w:r>
        <w:rPr>
          <w:rFonts w:ascii="Times New Roman"/>
          <w:b w:val="false"/>
          <w:i w:val="false"/>
          <w:color w:val="000000"/>
          <w:sz w:val="28"/>
        </w:rPr>
        <w:t>
          "23. Бiрлестiктiң жарғылық қоры 1995 жылғы 1 қазандағы жай-күйi
бойынша оған бұрын шаруашылық жүргiзу құқығымен балансына берiлген
335562622 теңге сомадағы мүлiктердiң бар бөлiгiнен қалыптастырылған";
</w:t>
      </w:r>
      <w:r>
        <w:br/>
      </w:r>
      <w:r>
        <w:rPr>
          <w:rFonts w:ascii="Times New Roman"/>
          <w:b w:val="false"/>
          <w:i w:val="false"/>
          <w:color w:val="000000"/>
          <w:sz w:val="28"/>
        </w:rPr>
        <w:t>
          41-49-тармақтар тиiсiнше 40-48-тармақтар болып есептелсiн;
</w:t>
      </w:r>
      <w:r>
        <w:br/>
      </w:r>
      <w:r>
        <w:rPr>
          <w:rFonts w:ascii="Times New Roman"/>
          <w:b w:val="false"/>
          <w:i w:val="false"/>
          <w:color w:val="000000"/>
          <w:sz w:val="28"/>
        </w:rPr>
        <w:t>
          40-тармақтағы "Қазақстан Республикасы экономика салалары
қызметкерлерiнiң еңбегiне ақы төлеу туралы" Қазақстан Республикасы
Үкiметiнiң 1996 жылғы 9 қаңтардағы N 31 қаулысына сәйкес" деген
сөздер "еңбекке ақы төлеудiң бекiтiлген қорының шегiнде, Қазақстан
Республикасының нормативтiк құқықтық актiлерiне сәйкес" деген
сөздермен ауыстырылсын, "бiрақ кесiмдi ақы бойынша бекiтiлген 10
проценттен аспайтын" деген сөздер алынып тасталсын.
</w:t>
      </w:r>
      <w:r>
        <w:br/>
      </w:r>
      <w:r>
        <w:rPr>
          <w:rFonts w:ascii="Times New Roman"/>
          <w:b w:val="false"/>
          <w:i w:val="false"/>
          <w:color w:val="000000"/>
          <w:sz w:val="28"/>
        </w:rPr>
        <w:t>
          2. "Қазақстан Республикасы Үкiметi Аппаратының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өндiрiстiк-пайдалану бiрлестiгiнiң мәселелерi" туралы
Қазақстан Республикасы Үкiметiнiң 1996 жылғы 3 маусымдағы N 672
</w:t>
      </w:r>
      <w:r>
        <w:rPr>
          <w:rFonts w:ascii="Times New Roman"/>
          <w:b w:val="false"/>
          <w:i w:val="false"/>
          <w:color w:val="000000"/>
          <w:sz w:val="28"/>
        </w:rPr>
        <w:t xml:space="preserve"> P960672_ </w:t>
      </w:r>
      <w:r>
        <w:rPr>
          <w:rFonts w:ascii="Times New Roman"/>
          <w:b w:val="false"/>
          <w:i w:val="false"/>
          <w:color w:val="000000"/>
          <w:sz w:val="28"/>
        </w:rPr>
        <w:t>
  қаулысына:
     қаулының атауы мен мәтiнiндегi "Үкiметi Аппаратының" деген
сөздер "Премьер-Министрi Кеңсесiнiң" деген сөздермен ауыстырылсын.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