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5746" w14:textId="20c5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Бухгалтерлiк есеп және аудит методологиясы департаментi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26 маусым N 1026. Күші жойылды - ҚР Үкіметінің 1999.06.29. N 878 қаулысымен. ~P990878</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жылға 4 наурыздағы N 3377 </w:t>
      </w:r>
      <w:r>
        <w:rPr>
          <w:rFonts w:ascii="Times New Roman"/>
          <w:b w:val="false"/>
          <w:i w:val="false"/>
          <w:color w:val="000000"/>
          <w:sz w:val="28"/>
        </w:rPr>
        <w:t xml:space="preserve">U973377_ </w:t>
      </w:r>
      <w:r>
        <w:rPr>
          <w:rFonts w:ascii="Times New Roman"/>
          <w:b w:val="false"/>
          <w:i w:val="false"/>
          <w:color w:val="000000"/>
          <w:sz w:val="28"/>
        </w:rPr>
        <w:t xml:space="preserve">Жарлығына (Қазақстан Республикасының ПҮАЖ-ы, 1997 ж., N 10, 69-құжат) сәйкес Қазақстан Республикасының Үкiметi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1-тармақ күшiн жойды - ҚРҮ-нiң 1997.12.18. N 1777 </w:t>
      </w:r>
      <w:r>
        <w:br/>
      </w:r>
      <w:r>
        <w:rPr>
          <w:rFonts w:ascii="Times New Roman"/>
          <w:b w:val="false"/>
          <w:i w:val="false"/>
          <w:color w:val="000000"/>
          <w:sz w:val="28"/>
        </w:rPr>
        <w:t>
               қаулысымен </w:t>
      </w:r>
      <w:r>
        <w:rPr>
          <w:rFonts w:ascii="Times New Roman"/>
          <w:b w:val="false"/>
          <w:i w:val="false"/>
          <w:color w:val="000000"/>
          <w:sz w:val="28"/>
        </w:rPr>
        <w:t xml:space="preserve">P971777_ </w:t>
      </w:r>
      <w:r>
        <w:rPr>
          <w:rFonts w:ascii="Times New Roman"/>
          <w:b w:val="false"/>
          <w:i w:val="false"/>
          <w:color w:val="000000"/>
          <w:sz w:val="28"/>
        </w:rPr>
        <w:t xml:space="preserve">. </w:t>
      </w:r>
      <w:r>
        <w:br/>
      </w:r>
      <w:r>
        <w:rPr>
          <w:rFonts w:ascii="Times New Roman"/>
          <w:b w:val="false"/>
          <w:i w:val="false"/>
          <w:color w:val="000000"/>
          <w:sz w:val="28"/>
        </w:rPr>
        <w:t>
      2. "Аудиторлық қызметтi лицензиялау туралы ереже мен бiлiктiлiк талаптарын бекiту туралы" Қазақстан Республикасы Үкiметiнiң 1997 жылғы 27 ақпандағы N 274 қаулысына </w:t>
      </w:r>
      <w:r>
        <w:rPr>
          <w:rFonts w:ascii="Times New Roman"/>
          <w:b w:val="false"/>
          <w:i w:val="false"/>
          <w:color w:val="000000"/>
          <w:sz w:val="28"/>
        </w:rPr>
        <w:t xml:space="preserve">P970274_ </w:t>
      </w:r>
      <w:r>
        <w:rPr>
          <w:rFonts w:ascii="Times New Roman"/>
          <w:b w:val="false"/>
          <w:i w:val="false"/>
          <w:color w:val="000000"/>
          <w:sz w:val="28"/>
        </w:rPr>
        <w:t xml:space="preserve">(Қазақстан Республикасының ПҮАЖ-ы, 1997 ж., N 9, 65-құжат) мынадай өзгерiс енгiзiлсiн: </w:t>
      </w:r>
      <w:r>
        <w:br/>
      </w:r>
      <w:r>
        <w:rPr>
          <w:rFonts w:ascii="Times New Roman"/>
          <w:b w:val="false"/>
          <w:i w:val="false"/>
          <w:color w:val="000000"/>
          <w:sz w:val="28"/>
        </w:rPr>
        <w:t xml:space="preserve">
      Аталған қаулымен бекiтiлген Аудиторлық қызметтi лицензиялау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туралы ережеде және аудиторлық қызметтi лицензиялауға бiлiктiлiк</w:t>
      </w:r>
    </w:p>
    <w:p>
      <w:pPr>
        <w:spacing w:after="0"/>
        <w:ind w:left="0"/>
        <w:jc w:val="both"/>
      </w:pPr>
      <w:r>
        <w:rPr>
          <w:rFonts w:ascii="Times New Roman"/>
          <w:b w:val="false"/>
          <w:i w:val="false"/>
          <w:color w:val="000000"/>
          <w:sz w:val="28"/>
        </w:rPr>
        <w:t>талаптарына;</w:t>
      </w:r>
    </w:p>
    <w:p>
      <w:pPr>
        <w:spacing w:after="0"/>
        <w:ind w:left="0"/>
        <w:jc w:val="both"/>
      </w:pPr>
      <w:r>
        <w:rPr>
          <w:rFonts w:ascii="Times New Roman"/>
          <w:b w:val="false"/>
          <w:i w:val="false"/>
          <w:color w:val="000000"/>
          <w:sz w:val="28"/>
        </w:rPr>
        <w:t>     мәтiндегi "Қазақстан Республикасының Бухгалтерлiк есеп жөнiндегi</w:t>
      </w:r>
    </w:p>
    <w:p>
      <w:pPr>
        <w:spacing w:after="0"/>
        <w:ind w:left="0"/>
        <w:jc w:val="both"/>
      </w:pPr>
      <w:r>
        <w:rPr>
          <w:rFonts w:ascii="Times New Roman"/>
          <w:b w:val="false"/>
          <w:i w:val="false"/>
          <w:color w:val="000000"/>
          <w:sz w:val="28"/>
        </w:rPr>
        <w:t>ұлттық комиссиясы (бұдан әрi - БЕҰК)", "БЕҰК" деген сөздер "Қазақстан</w:t>
      </w:r>
    </w:p>
    <w:p>
      <w:pPr>
        <w:spacing w:after="0"/>
        <w:ind w:left="0"/>
        <w:jc w:val="both"/>
      </w:pPr>
      <w:r>
        <w:rPr>
          <w:rFonts w:ascii="Times New Roman"/>
          <w:b w:val="false"/>
          <w:i w:val="false"/>
          <w:color w:val="000000"/>
          <w:sz w:val="28"/>
        </w:rPr>
        <w:t>Республикасы Қаржы министрлiгiнiң Бухгалтерлiк есеп және аудит</w:t>
      </w:r>
    </w:p>
    <w:p>
      <w:pPr>
        <w:spacing w:after="0"/>
        <w:ind w:left="0"/>
        <w:jc w:val="both"/>
      </w:pPr>
      <w:r>
        <w:rPr>
          <w:rFonts w:ascii="Times New Roman"/>
          <w:b w:val="false"/>
          <w:i w:val="false"/>
          <w:color w:val="000000"/>
          <w:sz w:val="28"/>
        </w:rPr>
        <w:t>методологиясы департаментi (бұдан әрi - Департамент)", "Департамент",</w:t>
      </w:r>
    </w:p>
    <w:p>
      <w:pPr>
        <w:spacing w:after="0"/>
        <w:ind w:left="0"/>
        <w:jc w:val="both"/>
      </w:pPr>
      <w:r>
        <w:rPr>
          <w:rFonts w:ascii="Times New Roman"/>
          <w:b w:val="false"/>
          <w:i w:val="false"/>
          <w:color w:val="000000"/>
          <w:sz w:val="28"/>
        </w:rPr>
        <w:t>"Департаментiне", "Департаментте", "Департаменттiң", "Департамент"</w:t>
      </w:r>
    </w:p>
    <w:p>
      <w:pPr>
        <w:spacing w:after="0"/>
        <w:ind w:left="0"/>
        <w:jc w:val="both"/>
      </w:pPr>
      <w:r>
        <w:rPr>
          <w:rFonts w:ascii="Times New Roman"/>
          <w:b w:val="false"/>
          <w:i w:val="false"/>
          <w:color w:val="000000"/>
          <w:sz w:val="28"/>
        </w:rPr>
        <w:t>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26 маусымдағы</w:t>
      </w:r>
    </w:p>
    <w:p>
      <w:pPr>
        <w:spacing w:after="0"/>
        <w:ind w:left="0"/>
        <w:jc w:val="both"/>
      </w:pPr>
      <w:r>
        <w:rPr>
          <w:rFonts w:ascii="Times New Roman"/>
          <w:b w:val="false"/>
          <w:i w:val="false"/>
          <w:color w:val="000000"/>
          <w:sz w:val="28"/>
        </w:rPr>
        <w:t>                                          N 1026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 Бухгалтерлiк</w:t>
      </w:r>
    </w:p>
    <w:p>
      <w:pPr>
        <w:spacing w:after="0"/>
        <w:ind w:left="0"/>
        <w:jc w:val="both"/>
      </w:pPr>
      <w:r>
        <w:rPr>
          <w:rFonts w:ascii="Times New Roman"/>
          <w:b w:val="false"/>
          <w:i w:val="false"/>
          <w:color w:val="000000"/>
          <w:sz w:val="28"/>
        </w:rPr>
        <w:t>             есеп және аудит методологиясы департаментi</w:t>
      </w:r>
    </w:p>
    <w:p>
      <w:pPr>
        <w:spacing w:after="0"/>
        <w:ind w:left="0"/>
        <w:jc w:val="both"/>
      </w:pPr>
      <w:r>
        <w:rPr>
          <w:rFonts w:ascii="Times New Roman"/>
          <w:b w:val="false"/>
          <w:i w:val="false"/>
          <w:color w:val="000000"/>
          <w:sz w:val="28"/>
        </w:rPr>
        <w:t>         (Қаржыминiнiң бухесеп және аудит департаментi)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Қаржы министрлiгiнiң Бухгалтерлiк есеп және аудит методологиясы департаментiнiң (бұдан әрi - Департамент) қызметiнiң құқықтық негiздерiн, оны ұйымдастыру принциптерiн, оның жүйесi мен өкiлеттiктерiн айқындайды.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Департамент Қазақстан Республикасы Қаржы министрлiгiнiң құрамына кiретiн, заңды тұлға мәртебесi бар, Қазақстан Республикасындағы бухгалтерлiк есеп пен қаржылық есептiлiк жүйесiн реттейтiн, есептiң негiзгi принциптерi мен жалпы ережелерiн, iшкi бақылау мен сыртқы аудит талаптарын белгiлейтiн мемлекеттiк орган болып табылады. </w:t>
      </w:r>
      <w:r>
        <w:br/>
      </w:r>
      <w:r>
        <w:rPr>
          <w:rFonts w:ascii="Times New Roman"/>
          <w:b w:val="false"/>
          <w:i w:val="false"/>
          <w:color w:val="000000"/>
          <w:sz w:val="28"/>
        </w:rPr>
        <w:t xml:space="preserve">
      2. Департамент өзiнiң құрылымына кiретiн облыстардағы басқармалармен бiрге Қазақстан Республикасындағы бухгалтерлiк есеп пен аудиттi реттеудiң бiрыңғай жүйесiн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Департаменттiң құқықтық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Департамент өз қызметiнде Қазақстан Республикасының Конституциясы мен заңдарын, Қазақстан Республикасы Президентi мен Үкiметiнiң нормативтiк құқықтық және өзге де актiлерiн, сондай-ақ осы Ереженi басшылыққа алады. </w:t>
      </w:r>
      <w:r>
        <w:br/>
      </w:r>
      <w:r>
        <w:rPr>
          <w:rFonts w:ascii="Times New Roman"/>
          <w:b w:val="false"/>
          <w:i w:val="false"/>
          <w:color w:val="000000"/>
          <w:sz w:val="28"/>
        </w:rPr>
        <w:t xml:space="preserve">
      4. Департаменттiң бухгалтерлiк есеп және аудит саласында қабылдаған нормативтiк құқықтық актiлерi заңды тұлға құрмай кәсiпкерлiк қызметпен айналысатын, Қазақстан Республикасының резиденттерi болып табылатын барлық заңды және жеке тұлғалардың, сондай-ақ Қазақстан Республикасының аумағында тiркелген резидент еместердiң филиалдары мен өкiлдiктерiнiң орындауы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Департаменттiң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Департаменттiң негiзгi мiндеттерi мыналар болып табылады: </w:t>
      </w:r>
      <w:r>
        <w:br/>
      </w:r>
      <w:r>
        <w:rPr>
          <w:rFonts w:ascii="Times New Roman"/>
          <w:b w:val="false"/>
          <w:i w:val="false"/>
          <w:color w:val="000000"/>
          <w:sz w:val="28"/>
        </w:rPr>
        <w:t xml:space="preserve">
      республикада бухгалтерлiк есептi дамыту және оны бухгалтерлiк есептiң халықаралық жүйесiмен кiрiктiру; </w:t>
      </w:r>
      <w:r>
        <w:br/>
      </w:r>
      <w:r>
        <w:rPr>
          <w:rFonts w:ascii="Times New Roman"/>
          <w:b w:val="false"/>
          <w:i w:val="false"/>
          <w:color w:val="000000"/>
          <w:sz w:val="28"/>
        </w:rPr>
        <w:t xml:space="preserve">
      бухгалтерлiк есеп пен аудиттiң, қаржылық есептiлiктiң және оның экономиканың барлық саласы үшiн үйлестiрiлуiнiң методологиясын айқындау; </w:t>
      </w:r>
      <w:r>
        <w:br/>
      </w:r>
      <w:r>
        <w:rPr>
          <w:rFonts w:ascii="Times New Roman"/>
          <w:b w:val="false"/>
          <w:i w:val="false"/>
          <w:color w:val="000000"/>
          <w:sz w:val="28"/>
        </w:rPr>
        <w:t xml:space="preserve">
      экономиканың барлық саласы ұйымдарының бухгалтерлiк есебiнен жай-күйiне зерттеулер, талдау және бақылау жүргiзу; </w:t>
      </w:r>
      <w:r>
        <w:br/>
      </w:r>
      <w:r>
        <w:rPr>
          <w:rFonts w:ascii="Times New Roman"/>
          <w:b w:val="false"/>
          <w:i w:val="false"/>
          <w:color w:val="000000"/>
          <w:sz w:val="28"/>
        </w:rPr>
        <w:t xml:space="preserve">
      бухгалтерлiк есеп және аудит саласында заңдарды қолдану практикасын талдау мен қорыту, оларды жетiлдiру жөнiнде ұсыныстар әзiрлеу, заң және өзге де нормативтiк құқықтық актiлердiң жобаларын әзiрлеуге қатысу; </w:t>
      </w:r>
      <w:r>
        <w:br/>
      </w:r>
      <w:r>
        <w:rPr>
          <w:rFonts w:ascii="Times New Roman"/>
          <w:b w:val="false"/>
          <w:i w:val="false"/>
          <w:color w:val="000000"/>
          <w:sz w:val="28"/>
        </w:rPr>
        <w:t xml:space="preserve">
      бухгалтерлiк есеп пен аудит мәселелерi бойынша нормативтiк құқықтық актiлердi қамтамасыз ету және қабылдау; </w:t>
      </w:r>
      <w:r>
        <w:br/>
      </w:r>
      <w:r>
        <w:rPr>
          <w:rFonts w:ascii="Times New Roman"/>
          <w:b w:val="false"/>
          <w:i w:val="false"/>
          <w:color w:val="000000"/>
          <w:sz w:val="28"/>
        </w:rPr>
        <w:t xml:space="preserve">
      бухгалтерлiк есеп пен аудит жөнiндегi заң және нормативтiк құқықтық актiлердiң орындалуына бақылауды қамтамасыз ету; </w:t>
      </w:r>
      <w:r>
        <w:br/>
      </w:r>
      <w:r>
        <w:rPr>
          <w:rFonts w:ascii="Times New Roman"/>
          <w:b w:val="false"/>
          <w:i w:val="false"/>
          <w:color w:val="000000"/>
          <w:sz w:val="28"/>
        </w:rPr>
        <w:t xml:space="preserve">
      аудиторлық қызметтi лицензиялау; </w:t>
      </w:r>
      <w:r>
        <w:br/>
      </w:r>
      <w:r>
        <w:rPr>
          <w:rFonts w:ascii="Times New Roman"/>
          <w:b w:val="false"/>
          <w:i w:val="false"/>
          <w:color w:val="000000"/>
          <w:sz w:val="28"/>
        </w:rPr>
        <w:t xml:space="preserve">
      республикада кәсiби бухгалтерлердi сертификаттау (аттестациялау); </w:t>
      </w:r>
      <w:r>
        <w:br/>
      </w:r>
      <w:r>
        <w:rPr>
          <w:rFonts w:ascii="Times New Roman"/>
          <w:b w:val="false"/>
          <w:i w:val="false"/>
          <w:color w:val="000000"/>
          <w:sz w:val="28"/>
        </w:rPr>
        <w:t xml:space="preserve">
      өз құзыретiнiң шегiнде халықаралық шарттар мен келiсiмдердiң жобаларын әзiрлеуге, бухгалтерлiк есеп пен аудит саласында халықаралық ұйымдардың өзара iс-қимылы мен ынтымақтастығын ұйымдастыруға қатысу; </w:t>
      </w:r>
      <w:r>
        <w:br/>
      </w:r>
      <w:r>
        <w:rPr>
          <w:rFonts w:ascii="Times New Roman"/>
          <w:b w:val="false"/>
          <w:i w:val="false"/>
          <w:color w:val="000000"/>
          <w:sz w:val="28"/>
        </w:rPr>
        <w:t xml:space="preserve">
      өз қызметiн жақсарту жөнiнде белгiленген тәртiппен ұсыныстар енгiзу; </w:t>
      </w:r>
      <w:r>
        <w:br/>
      </w:r>
      <w:r>
        <w:rPr>
          <w:rFonts w:ascii="Times New Roman"/>
          <w:b w:val="false"/>
          <w:i w:val="false"/>
          <w:color w:val="000000"/>
          <w:sz w:val="28"/>
        </w:rPr>
        <w:t xml:space="preserve">
      заңдармен өзiне жүктелген өзге функцияларды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Алға қойылған мiндеттерге сәйкес Департамент: </w:t>
      </w:r>
      <w:r>
        <w:br/>
      </w:r>
      <w:r>
        <w:rPr>
          <w:rFonts w:ascii="Times New Roman"/>
          <w:b w:val="false"/>
          <w:i w:val="false"/>
          <w:color w:val="000000"/>
          <w:sz w:val="28"/>
        </w:rPr>
        <w:t xml:space="preserve">
      Қазақстан Республикасы экономикасының барлық салалары үшiн бухгалтерлiк есеп пен аудиттiң методологиясын әзiрлейдi; </w:t>
      </w:r>
      <w:r>
        <w:br/>
      </w:r>
      <w:r>
        <w:rPr>
          <w:rFonts w:ascii="Times New Roman"/>
          <w:b w:val="false"/>
          <w:i w:val="false"/>
          <w:color w:val="000000"/>
          <w:sz w:val="28"/>
        </w:rPr>
        <w:t xml:space="preserve">
      бухгалтерлiк есеп пен аудиттiң стандарттарын, қаржы шаруашылық қызметтi бухгалтерлiк есепке алу есептерінiң жоспарын, қаржылық есептiлiк форматтарын бухгалтерлiк есептiң халықаралық стандарттарына сәйкес бекiтедi, өзгертедi және жояды;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заңдарында белгiленген тәртiппен</w:t>
      </w:r>
    </w:p>
    <w:p>
      <w:pPr>
        <w:spacing w:after="0"/>
        <w:ind w:left="0"/>
        <w:jc w:val="both"/>
      </w:pPr>
      <w:r>
        <w:rPr>
          <w:rFonts w:ascii="Times New Roman"/>
          <w:b w:val="false"/>
          <w:i w:val="false"/>
          <w:color w:val="000000"/>
          <w:sz w:val="28"/>
        </w:rPr>
        <w:t>аудиторлық қызметтi лицензиялайды;</w:t>
      </w:r>
    </w:p>
    <w:p>
      <w:pPr>
        <w:spacing w:after="0"/>
        <w:ind w:left="0"/>
        <w:jc w:val="both"/>
      </w:pPr>
      <w:r>
        <w:rPr>
          <w:rFonts w:ascii="Times New Roman"/>
          <w:b w:val="false"/>
          <w:i w:val="false"/>
          <w:color w:val="000000"/>
          <w:sz w:val="28"/>
        </w:rPr>
        <w:t>     кәсiби бухгалтердiң сертификатын бередi;</w:t>
      </w:r>
    </w:p>
    <w:p>
      <w:pPr>
        <w:spacing w:after="0"/>
        <w:ind w:left="0"/>
        <w:jc w:val="both"/>
      </w:pPr>
      <w:r>
        <w:rPr>
          <w:rFonts w:ascii="Times New Roman"/>
          <w:b w:val="false"/>
          <w:i w:val="false"/>
          <w:color w:val="000000"/>
          <w:sz w:val="28"/>
        </w:rPr>
        <w:t>     бухгалтерлердiң кәсiптiк қызметiнiң жаңа түрлерiн, сондай-ақ</w:t>
      </w:r>
    </w:p>
    <w:p>
      <w:pPr>
        <w:spacing w:after="0"/>
        <w:ind w:left="0"/>
        <w:jc w:val="both"/>
      </w:pPr>
      <w:r>
        <w:rPr>
          <w:rFonts w:ascii="Times New Roman"/>
          <w:b w:val="false"/>
          <w:i w:val="false"/>
          <w:color w:val="000000"/>
          <w:sz w:val="28"/>
        </w:rPr>
        <w:t>осындай қызметтiң ережелерi мен стандарттарын айқындайды;</w:t>
      </w:r>
    </w:p>
    <w:p>
      <w:pPr>
        <w:spacing w:after="0"/>
        <w:ind w:left="0"/>
        <w:jc w:val="both"/>
      </w:pPr>
      <w:r>
        <w:rPr>
          <w:rFonts w:ascii="Times New Roman"/>
          <w:b w:val="false"/>
          <w:i w:val="false"/>
          <w:color w:val="000000"/>
          <w:sz w:val="28"/>
        </w:rPr>
        <w:t>     өз құзыретiне жататын мәселелер бойынша түсiнiктемелер бередi;</w:t>
      </w:r>
    </w:p>
    <w:p>
      <w:pPr>
        <w:spacing w:after="0"/>
        <w:ind w:left="0"/>
        <w:jc w:val="both"/>
      </w:pPr>
      <w:r>
        <w:rPr>
          <w:rFonts w:ascii="Times New Roman"/>
          <w:b w:val="false"/>
          <w:i w:val="false"/>
          <w:color w:val="000000"/>
          <w:sz w:val="28"/>
        </w:rPr>
        <w:t>     белгiленген тәртiппен баспа басылымдарын құрады;</w:t>
      </w:r>
    </w:p>
    <w:p>
      <w:pPr>
        <w:spacing w:after="0"/>
        <w:ind w:left="0"/>
        <w:jc w:val="both"/>
      </w:pPr>
      <w:r>
        <w:rPr>
          <w:rFonts w:ascii="Times New Roman"/>
          <w:b w:val="false"/>
          <w:i w:val="false"/>
          <w:color w:val="000000"/>
          <w:sz w:val="28"/>
        </w:rPr>
        <w:t>     бухгалтерлiк есеп пен аудит қызметкерлерiнiң бiлiктiлiгiн</w:t>
      </w:r>
    </w:p>
    <w:p>
      <w:pPr>
        <w:spacing w:after="0"/>
        <w:ind w:left="0"/>
        <w:jc w:val="both"/>
      </w:pPr>
      <w:r>
        <w:rPr>
          <w:rFonts w:ascii="Times New Roman"/>
          <w:b w:val="false"/>
          <w:i w:val="false"/>
          <w:color w:val="000000"/>
          <w:sz w:val="28"/>
        </w:rPr>
        <w:t>арттыруды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Департаменттiң: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бухгалтерлiк есеп және қаржылық есептiлiк, аудит саласында нормативтiк құқықтық актiлер шығаруға, сондай-ақ жеке және заңды тұлғаларға олардың орындауы мiндеттi нұсқаулар беруге; </w:t>
      </w:r>
      <w:r>
        <w:br/>
      </w:r>
      <w:r>
        <w:rPr>
          <w:rFonts w:ascii="Times New Roman"/>
          <w:b w:val="false"/>
          <w:i w:val="false"/>
          <w:color w:val="000000"/>
          <w:sz w:val="28"/>
        </w:rPr>
        <w:t xml:space="preserve">
      өз құзыретiнiң шегiнде мемлекеттiк кәсiпорындарды және өзге де ұйымдарды құру, қайта ұйымдастыру және тарату жөнiнде ұсыныстар енгiзуге; </w:t>
      </w:r>
      <w:r>
        <w:br/>
      </w:r>
      <w:r>
        <w:rPr>
          <w:rFonts w:ascii="Times New Roman"/>
          <w:b w:val="false"/>
          <w:i w:val="false"/>
          <w:color w:val="000000"/>
          <w:sz w:val="28"/>
        </w:rPr>
        <w:t xml:space="preserve">
      белгiленген тәртiппен мемлекеттiк кәсiпорынның құрылтайшысы болуға, олардың жарғыларын бекiтуге, кәсiпорынды мемлекеттiк басқару органы болуға, оларға қатысты мемлекеттiк меншiк құқығы субъектiсiнiң функцияларын жүзеге асыруға, олардың басшыларын тағайындауға; </w:t>
      </w:r>
      <w:r>
        <w:br/>
      </w:r>
      <w:r>
        <w:rPr>
          <w:rFonts w:ascii="Times New Roman"/>
          <w:b w:val="false"/>
          <w:i w:val="false"/>
          <w:color w:val="000000"/>
          <w:sz w:val="28"/>
        </w:rPr>
        <w:t xml:space="preserve">
      мемлекеттiк органдардан, ұйымдардан, лауазымды адамдардан және азаматтардан белгiленген тәртiппен ақпарат сұратуға және алуға; </w:t>
      </w:r>
      <w:r>
        <w:br/>
      </w:r>
      <w:r>
        <w:rPr>
          <w:rFonts w:ascii="Times New Roman"/>
          <w:b w:val="false"/>
          <w:i w:val="false"/>
          <w:color w:val="000000"/>
          <w:sz w:val="28"/>
        </w:rPr>
        <w:t xml:space="preserve">
      Қазақстан Республикасының бухгалтерлiк есеп пен аудит мәселелерi жөнiндегi заңдарына қайшы келетiн нормативтiк актiлердiң күшiн тоқтата тұру немесе оларды жою туралы Қазақстан Республикасының заңдарына сәйкес Қазақстан Республикасының Үкiметiне, орталық атқарушы органдарға ұсыныстар енгiзуге; </w:t>
      </w:r>
      <w:r>
        <w:br/>
      </w:r>
      <w:r>
        <w:rPr>
          <w:rFonts w:ascii="Times New Roman"/>
          <w:b w:val="false"/>
          <w:i w:val="false"/>
          <w:color w:val="000000"/>
          <w:sz w:val="28"/>
        </w:rPr>
        <w:t xml:space="preserve">
      заңдарда белгiленген тәртiппен аудиторлық қызметтi лицензиялауды жүзеге асыруға; </w:t>
      </w:r>
      <w:r>
        <w:br/>
      </w:r>
      <w:r>
        <w:rPr>
          <w:rFonts w:ascii="Times New Roman"/>
          <w:b w:val="false"/>
          <w:i w:val="false"/>
          <w:color w:val="000000"/>
          <w:sz w:val="28"/>
        </w:rPr>
        <w:t xml:space="preserve">
      бухгалтерлiк есеп стандарттарын қараудың объективтiлiгiн қамтамасыз ету мақсатында министрлiктер мен ведомстволардың, ұйымдардың мамандарынан, ғалымдардан Бухгалтерлiк есеп жөнiндегi сараптама кеңесiн құруға; </w:t>
      </w:r>
      <w:r>
        <w:br/>
      </w:r>
      <w:r>
        <w:rPr>
          <w:rFonts w:ascii="Times New Roman"/>
          <w:b w:val="false"/>
          <w:i w:val="false"/>
          <w:color w:val="000000"/>
          <w:sz w:val="28"/>
        </w:rPr>
        <w:t xml:space="preserve">
      қолданылып жүрген заңдарға сәйкес басқа өкiлеттiктердi пайдалануға құқығы бар. </w:t>
      </w:r>
      <w:r>
        <w:br/>
      </w:r>
      <w:r>
        <w:rPr>
          <w:rFonts w:ascii="Times New Roman"/>
          <w:b w:val="false"/>
          <w:i w:val="false"/>
          <w:color w:val="000000"/>
          <w:sz w:val="28"/>
        </w:rPr>
        <w:t>
 </w:t>
      </w:r>
      <w:r>
        <w:br/>
      </w:r>
      <w:r>
        <w:rPr>
          <w:rFonts w:ascii="Times New Roman"/>
          <w:b w:val="false"/>
          <w:i w:val="false"/>
          <w:color w:val="000000"/>
          <w:sz w:val="28"/>
        </w:rPr>
        <w:t xml:space="preserve">
      VI. Жұмысты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Департаменттi Қазақстан Республикасы Қаржы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xml:space="preserve">
      9. Департамент директорының Департамент директорының ұсынуы бойынша Қазақстан Республикасының Қаржы министрi қызметке тағайындайтын және қызметтен босататын орынбасары болады. </w:t>
      </w:r>
      <w:r>
        <w:br/>
      </w:r>
      <w:r>
        <w:rPr>
          <w:rFonts w:ascii="Times New Roman"/>
          <w:b w:val="false"/>
          <w:i w:val="false"/>
          <w:color w:val="000000"/>
          <w:sz w:val="28"/>
        </w:rPr>
        <w:t xml:space="preserve">
      10. Департамент директоры Департаментке басшылық жасайды және департаментке жүктелген мiндеттердiң орындалуына және өз функцияларының жүзеге асырылуына жеке жауап бередi. </w:t>
      </w:r>
      <w:r>
        <w:br/>
      </w:r>
      <w:r>
        <w:rPr>
          <w:rFonts w:ascii="Times New Roman"/>
          <w:b w:val="false"/>
          <w:i w:val="false"/>
          <w:color w:val="000000"/>
          <w:sz w:val="28"/>
        </w:rPr>
        <w:t xml:space="preserve">
      Осы мақсатта Департамент Директоры: </w:t>
      </w:r>
      <w:r>
        <w:br/>
      </w:r>
      <w:r>
        <w:rPr>
          <w:rFonts w:ascii="Times New Roman"/>
          <w:b w:val="false"/>
          <w:i w:val="false"/>
          <w:color w:val="000000"/>
          <w:sz w:val="28"/>
        </w:rPr>
        <w:t xml:space="preserve">
      өз орынбасарының және Департаменттiң құрылымдық бөлiмше басшыларының, сондай-ақ облыстық басқарма басшыларының мiндеттерi мен жауаптылық дәрежесiн белгiлейдi; </w:t>
      </w:r>
      <w:r>
        <w:br/>
      </w:r>
      <w:r>
        <w:rPr>
          <w:rFonts w:ascii="Times New Roman"/>
          <w:b w:val="false"/>
          <w:i w:val="false"/>
          <w:color w:val="000000"/>
          <w:sz w:val="28"/>
        </w:rPr>
        <w:t xml:space="preserve">
      өз құзыретiнiң шегiнде Қазақстан Республикасының қолданылып жүрген заңдарына сәйкес мемлекеттiк органдар мен ұйымдарда Департаменттi бiлдiредi; </w:t>
      </w:r>
      <w:r>
        <w:br/>
      </w:r>
      <w:r>
        <w:rPr>
          <w:rFonts w:ascii="Times New Roman"/>
          <w:b w:val="false"/>
          <w:i w:val="false"/>
          <w:color w:val="000000"/>
          <w:sz w:val="28"/>
        </w:rPr>
        <w:t xml:space="preserve">
      белгiленген тәртiппен Қазақстан Республикасының бухгалтерлiк есеп пен аудит мәселелерi жөнiндегi мүддесiн халықаралық деңгейде бiлдiредi, бухгалтерлiк есеп пен аудит бойынша конференциялар ұйымдастырады және оларға қатысады; </w:t>
      </w:r>
      <w:r>
        <w:br/>
      </w:r>
      <w:r>
        <w:rPr>
          <w:rFonts w:ascii="Times New Roman"/>
          <w:b w:val="false"/>
          <w:i w:val="false"/>
          <w:color w:val="000000"/>
          <w:sz w:val="28"/>
        </w:rPr>
        <w:t xml:space="preserve">
      Департаменттiң бухгалтерлiк есеп мәселелерi жөнiнде нормативтiк құқықтық актiлер, анықтамалық-әдiстемелiк және ақпараттық материалдар шығаруына басшылық жасайды; </w:t>
      </w:r>
      <w:r>
        <w:br/>
      </w:r>
      <w:r>
        <w:rPr>
          <w:rFonts w:ascii="Times New Roman"/>
          <w:b w:val="false"/>
          <w:i w:val="false"/>
          <w:color w:val="000000"/>
          <w:sz w:val="28"/>
        </w:rPr>
        <w:t xml:space="preserve">
      бухгалтерлiк есеп пен аудит жөнiндегi заң және нормативтiк құқықтық актiлердiң енгiзiлуiне және орындалуына бақылауды ұйымдастырады; </w:t>
      </w:r>
      <w:r>
        <w:br/>
      </w:r>
      <w:r>
        <w:rPr>
          <w:rFonts w:ascii="Times New Roman"/>
          <w:b w:val="false"/>
          <w:i w:val="false"/>
          <w:color w:val="000000"/>
          <w:sz w:val="28"/>
        </w:rPr>
        <w:t xml:space="preserve">
      көмек көрсету және консультациялар беру үшiн бухгалтерлiк есеп пен аудит саласындағы мамандарды тартады; </w:t>
      </w:r>
      <w:r>
        <w:br/>
      </w:r>
      <w:r>
        <w:rPr>
          <w:rFonts w:ascii="Times New Roman"/>
          <w:b w:val="false"/>
          <w:i w:val="false"/>
          <w:color w:val="000000"/>
          <w:sz w:val="28"/>
        </w:rPr>
        <w:t xml:space="preserve">
      аудиторлық қызметтi лицензиялау бойынша басшылықты жүзеге асырады; </w:t>
      </w:r>
      <w:r>
        <w:br/>
      </w:r>
      <w:r>
        <w:rPr>
          <w:rFonts w:ascii="Times New Roman"/>
          <w:b w:val="false"/>
          <w:i w:val="false"/>
          <w:color w:val="000000"/>
          <w:sz w:val="28"/>
        </w:rPr>
        <w:t xml:space="preserve">
      Қазақстан Республикасының Қаржы министрi бекiткен лауазымдар номенклатурасына сәйкес Департамент қызметкерлерiн қызметке тағайындайды және қызметтен босатады; </w:t>
      </w:r>
      <w:r>
        <w:br/>
      </w:r>
      <w:r>
        <w:rPr>
          <w:rFonts w:ascii="Times New Roman"/>
          <w:b w:val="false"/>
          <w:i w:val="false"/>
          <w:color w:val="000000"/>
          <w:sz w:val="28"/>
        </w:rPr>
        <w:t xml:space="preserve">
      өз құзыретiнiң шегiнде бұйрықтар, өкiмдер шығарады; </w:t>
      </w:r>
      <w:r>
        <w:br/>
      </w:r>
      <w:r>
        <w:rPr>
          <w:rFonts w:ascii="Times New Roman"/>
          <w:b w:val="false"/>
          <w:i w:val="false"/>
          <w:color w:val="000000"/>
          <w:sz w:val="28"/>
        </w:rPr>
        <w:t xml:space="preserve">
      Департаменттiң құрылымдық бөлiмшелерi және оның облыстық басқармалары туралы ережелердi бекiтедi; </w:t>
      </w:r>
      <w:r>
        <w:br/>
      </w:r>
      <w:r>
        <w:rPr>
          <w:rFonts w:ascii="Times New Roman"/>
          <w:b w:val="false"/>
          <w:i w:val="false"/>
          <w:color w:val="000000"/>
          <w:sz w:val="28"/>
        </w:rPr>
        <w:t xml:space="preserve">
      өз құзыретiне кiретiн басқа мәселелер бойынша шешiмдер қабылдайды. </w:t>
      </w:r>
      <w:r>
        <w:br/>
      </w:r>
      <w:r>
        <w:rPr>
          <w:rFonts w:ascii="Times New Roman"/>
          <w:b w:val="false"/>
          <w:i w:val="false"/>
          <w:color w:val="000000"/>
          <w:sz w:val="28"/>
        </w:rPr>
        <w:t xml:space="preserve">
      11. Департаментте оның мамандарынан бухгалтерлiк есеп пен аудит мәселелер жөнiндегi нормативтiк құқықтық актiлердi қарайтын және бекiтетiн Кеңес құрылады. Кеңестiң құрамын Қазақстан Республикасының Қаржы министрi бекiтедi. </w:t>
      </w:r>
      <w:r>
        <w:br/>
      </w:r>
      <w:r>
        <w:rPr>
          <w:rFonts w:ascii="Times New Roman"/>
          <w:b w:val="false"/>
          <w:i w:val="false"/>
          <w:color w:val="000000"/>
          <w:sz w:val="28"/>
        </w:rPr>
        <w:t xml:space="preserve">
      12. Департамент заңды тұлға болып табылады, оның банктерде шоттары бланкiлерi және Қазақстан Республикасының Мемлекеттiк елтаңбасы бейнеленген қазақ және орыс тiлдерiнде өз атауы жазылған мөрi болады. </w:t>
      </w:r>
      <w:r>
        <w:br/>
      </w:r>
      <w:r>
        <w:rPr>
          <w:rFonts w:ascii="Times New Roman"/>
          <w:b w:val="false"/>
          <w:i w:val="false"/>
          <w:color w:val="000000"/>
          <w:sz w:val="28"/>
        </w:rPr>
        <w:t xml:space="preserve">
      13. Департаменттiң құрылымы мен штат санын Қазақстан Республикасының Қаржы министрi бекiтедi. Департаменттiң және оның аумақтық органдарының аппараттарын ұстауға арналған шығыстарды қаржыландыру республикалық бюджетте Қазақстан Республикасының Қаржы министрлiгiн ұстауға көзделген қаржының есебiнен жүзеге асырылады. </w:t>
      </w:r>
      <w:r>
        <w:br/>
      </w:r>
      <w:r>
        <w:rPr>
          <w:rFonts w:ascii="Times New Roman"/>
          <w:b w:val="false"/>
          <w:i w:val="false"/>
          <w:color w:val="000000"/>
          <w:sz w:val="28"/>
        </w:rPr>
        <w:t xml:space="preserve">
      14. Департаменттi тарату және қайта ұйымдастыру қолданылып жүрген заңдарға сәйкес жүзеге асырылады.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