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10a8" w14:textId="87f1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"Алаш" акционерлiк қоғамын мемлекеттiк тiркеу орны бойынша "Алаш", "КРАМДС-Кварцит", "Оңтүстiк Топар кен басқармасы", "Центргеолсъемка" акционерлiк қоғамдары мен "Абайкен" жауапкершiлiгi шектеулi серiктестiгiнiң бiрыңғай салық төлеушiсi деп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20 маусымдағы N 1004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"Салық және бюджетке төленетiн басқа да мiндеттi төлемдер
туралы" Қазақстан Республикасы Президентiнiң 1995 жылғы 24 сәуiрдегi 
N 2235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Заң күшi бар Жарлығына (Қазақстан Республикасы Жоғарғы 
Кеңесiнiң Жаршысы, 1995 ж., N 6, 43-құжат) сәйкес Қазақстан 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"Алаш" акционерлiк қоғамы мемлекеттiк тiркеу орны бойынша
қызметiн бiрыңғай өндiрiстiк кешенде жүзеге асыратын кәсiпорындар 
ретiндегi "Алаш", "КРАМДС-Кварцит", "Оңтүстiк Топар кен басқармасы",
"Центргеолсъемка" акционерлiк қоғамдары мен "Абайкен" жауапкершiлiгi
шектеулi серiктестiгiнiң бiрыңғай салық төлеушiсi болып айқындалсын.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