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5ee2" w14:textId="a425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21 қарашадағы N 1425 және 1996 жылғы 31 желтоқсандағы N 1742 қаулыларына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5 маусым N 930. Күші жойылды - ҚР Үкіметінің 2001.07.21. N 985 қаулысымен. ~P010985</w:t>
      </w:r>
    </w:p>
    <w:p>
      <w:pPr>
        <w:spacing w:after="0"/>
        <w:ind w:left="0"/>
        <w:jc w:val="both"/>
      </w:pPr>
      <w:bookmarkStart w:name="z0" w:id="0"/>
      <w:r>
        <w:rPr>
          <w:rFonts w:ascii="Times New Roman"/>
          <w:b w:val="false"/>
          <w:i w:val="false"/>
          <w:color w:val="000000"/>
          <w:sz w:val="28"/>
        </w:rPr>
        <w:t>
      "Қазақстан Республикасының әкiмшiлiк-аумақтық құрылысының өзгертiлуiне байланысты кейбiр шаралар туралы" Қазақстан Республикасы Президентiнiң 1997 жылғы 23 мамырдағы N 3523 </w:t>
      </w:r>
      <w:r>
        <w:rPr>
          <w:rFonts w:ascii="Times New Roman"/>
          <w:b w:val="false"/>
          <w:i w:val="false"/>
          <w:color w:val="000000"/>
          <w:sz w:val="28"/>
        </w:rPr>
        <w:t xml:space="preserve">N973523_ </w:t>
      </w:r>
      <w:r>
        <w:rPr>
          <w:rFonts w:ascii="Times New Roman"/>
          <w:b w:val="false"/>
          <w:i w:val="false"/>
          <w:color w:val="000000"/>
          <w:sz w:val="28"/>
        </w:rPr>
        <w:t xml:space="preserve">өкiмiне сәйкес Қазақстан Республикасының Үкiметi қаулы етедi: </w:t>
      </w:r>
      <w:r>
        <w:br/>
      </w:r>
      <w:r>
        <w:rPr>
          <w:rFonts w:ascii="Times New Roman"/>
          <w:b w:val="false"/>
          <w:i w:val="false"/>
          <w:color w:val="000000"/>
          <w:sz w:val="28"/>
        </w:rPr>
        <w:t xml:space="preserve">
      Қазақстан Республикасы Үкiметiнiң мынадай шешiмдерiне толықтырулар мен өзгерiстер енгiзiлсiн: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1-тармақтың күші жойылды - ҚР Үкіметінің 1999.09.21. N 1433 </w:t>
      </w:r>
      <w:r>
        <w:br/>
      </w:r>
      <w:r>
        <w:rPr>
          <w:rFonts w:ascii="Times New Roman"/>
          <w:b w:val="false"/>
          <w:i w:val="false"/>
          <w:color w:val="000000"/>
          <w:sz w:val="28"/>
        </w:rPr>
        <w:t>
               қаулысымен. </w:t>
      </w:r>
      <w:r>
        <w:rPr>
          <w:rFonts w:ascii="Times New Roman"/>
          <w:b w:val="false"/>
          <w:i w:val="false"/>
          <w:color w:val="000000"/>
          <w:sz w:val="28"/>
        </w:rPr>
        <w:t xml:space="preserve">P991433_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Қазақстан Республикасы Үкiметiнiң 1996 жылғы 31 желтоқсандағы N 1742 </w:t>
      </w:r>
      <w:r>
        <w:rPr>
          <w:rFonts w:ascii="Times New Roman"/>
          <w:b w:val="false"/>
          <w:i w:val="false"/>
          <w:color w:val="000000"/>
          <w:sz w:val="28"/>
        </w:rPr>
        <w:t xml:space="preserve">P961742_ </w:t>
      </w:r>
      <w:r>
        <w:rPr>
          <w:rFonts w:ascii="Times New Roman"/>
          <w:b w:val="false"/>
          <w:i w:val="false"/>
          <w:color w:val="000000"/>
          <w:sz w:val="28"/>
        </w:rPr>
        <w:t xml:space="preserve">қаулысына: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аталған қаулыға 2-қосымшаның атауы мынадай редакцияда жазылсын:</w:t>
      </w:r>
    </w:p>
    <w:p>
      <w:pPr>
        <w:spacing w:after="0"/>
        <w:ind w:left="0"/>
        <w:jc w:val="both"/>
      </w:pPr>
      <w:r>
        <w:rPr>
          <w:rFonts w:ascii="Times New Roman"/>
          <w:b w:val="false"/>
          <w:i w:val="false"/>
          <w:color w:val="000000"/>
          <w:sz w:val="28"/>
        </w:rPr>
        <w:t>     "Облыстардың және Алматы қаласы әкiмдерiнiң дербес атқарушы</w:t>
      </w:r>
    </w:p>
    <w:p>
      <w:pPr>
        <w:spacing w:after="0"/>
        <w:ind w:left="0"/>
        <w:jc w:val="both"/>
      </w:pPr>
      <w:r>
        <w:rPr>
          <w:rFonts w:ascii="Times New Roman"/>
          <w:b w:val="false"/>
          <w:i w:val="false"/>
          <w:color w:val="000000"/>
          <w:sz w:val="28"/>
        </w:rPr>
        <w:t>органдарының үлгi тiзбесi";</w:t>
      </w:r>
    </w:p>
    <w:p>
      <w:pPr>
        <w:spacing w:after="0"/>
        <w:ind w:left="0"/>
        <w:jc w:val="both"/>
      </w:pPr>
      <w:r>
        <w:rPr>
          <w:rFonts w:ascii="Times New Roman"/>
          <w:b w:val="false"/>
          <w:i w:val="false"/>
          <w:color w:val="000000"/>
          <w:sz w:val="28"/>
        </w:rPr>
        <w:t>     аталған қаулыға 2-қосымшаның ескертпесi мынадай мазмұндағы</w:t>
      </w:r>
    </w:p>
    <w:p>
      <w:pPr>
        <w:spacing w:after="0"/>
        <w:ind w:left="0"/>
        <w:jc w:val="both"/>
      </w:pPr>
      <w:r>
        <w:rPr>
          <w:rFonts w:ascii="Times New Roman"/>
          <w:b w:val="false"/>
          <w:i w:val="false"/>
          <w:color w:val="000000"/>
          <w:sz w:val="28"/>
        </w:rPr>
        <w:t>екiншi абзацпен толықтырылсын:</w:t>
      </w:r>
    </w:p>
    <w:p>
      <w:pPr>
        <w:spacing w:after="0"/>
        <w:ind w:left="0"/>
        <w:jc w:val="both"/>
      </w:pPr>
      <w:r>
        <w:rPr>
          <w:rFonts w:ascii="Times New Roman"/>
          <w:b w:val="false"/>
          <w:i w:val="false"/>
          <w:color w:val="000000"/>
          <w:sz w:val="28"/>
        </w:rPr>
        <w:t>     "Жергiлiктi бюджеттен қаржыландырылатын органдардың тiзбесiне</w:t>
      </w:r>
    </w:p>
    <w:p>
      <w:pPr>
        <w:spacing w:after="0"/>
        <w:ind w:left="0"/>
        <w:jc w:val="both"/>
      </w:pPr>
      <w:r>
        <w:rPr>
          <w:rFonts w:ascii="Times New Roman"/>
          <w:b w:val="false"/>
          <w:i w:val="false"/>
          <w:color w:val="000000"/>
          <w:sz w:val="28"/>
        </w:rPr>
        <w:t>өзгерiстердi облыстардың және Алматы қаласы әкiмдерiнiң қарауы</w:t>
      </w:r>
    </w:p>
    <w:p>
      <w:pPr>
        <w:spacing w:after="0"/>
        <w:ind w:left="0"/>
        <w:jc w:val="both"/>
      </w:pPr>
      <w:r>
        <w:rPr>
          <w:rFonts w:ascii="Times New Roman"/>
          <w:b w:val="false"/>
          <w:i w:val="false"/>
          <w:color w:val="000000"/>
          <w:sz w:val="28"/>
        </w:rPr>
        <w:t>бойынша 1997 жылдың аяғына дейiн енгiзуге болады";</w:t>
      </w:r>
    </w:p>
    <w:p>
      <w:pPr>
        <w:spacing w:after="0"/>
        <w:ind w:left="0"/>
        <w:jc w:val="both"/>
      </w:pPr>
      <w:r>
        <w:rPr>
          <w:rFonts w:ascii="Times New Roman"/>
          <w:b w:val="false"/>
          <w:i w:val="false"/>
          <w:color w:val="000000"/>
          <w:sz w:val="28"/>
        </w:rPr>
        <w:t>     аталған қаулыға 3-6 қосымшалар 3-6 қосымшаларға сәйкес жаңа</w:t>
      </w:r>
    </w:p>
    <w:p>
      <w:pPr>
        <w:spacing w:after="0"/>
        <w:ind w:left="0"/>
        <w:jc w:val="both"/>
      </w:pPr>
      <w:r>
        <w:rPr>
          <w:rFonts w:ascii="Times New Roman"/>
          <w:b w:val="false"/>
          <w:i w:val="false"/>
          <w:color w:val="000000"/>
          <w:sz w:val="28"/>
        </w:rPr>
        <w:t>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маусымдағы</w:t>
      </w:r>
    </w:p>
    <w:p>
      <w:pPr>
        <w:spacing w:after="0"/>
        <w:ind w:left="0"/>
        <w:jc w:val="both"/>
      </w:pPr>
      <w:r>
        <w:rPr>
          <w:rFonts w:ascii="Times New Roman"/>
          <w:b w:val="false"/>
          <w:i w:val="false"/>
          <w:color w:val="000000"/>
          <w:sz w:val="28"/>
        </w:rPr>
        <w:t>                                          N 930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қаржыландырылатын орталық</w:t>
      </w:r>
    </w:p>
    <w:p>
      <w:pPr>
        <w:spacing w:after="0"/>
        <w:ind w:left="0"/>
        <w:jc w:val="both"/>
      </w:pPr>
      <w:r>
        <w:rPr>
          <w:rFonts w:ascii="Times New Roman"/>
          <w:b w:val="false"/>
          <w:i w:val="false"/>
          <w:color w:val="000000"/>
          <w:sz w:val="28"/>
        </w:rPr>
        <w:t>     атқарушы органдардың аумақтық бөлiмшелерi қызметкерлерiнiң</w:t>
      </w:r>
    </w:p>
    <w:p>
      <w:pPr>
        <w:spacing w:after="0"/>
        <w:ind w:left="0"/>
        <w:jc w:val="both"/>
      </w:pPr>
      <w:r>
        <w:rPr>
          <w:rFonts w:ascii="Times New Roman"/>
          <w:b w:val="false"/>
          <w:i w:val="false"/>
          <w:color w:val="000000"/>
          <w:sz w:val="28"/>
        </w:rPr>
        <w:t>                          шектi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атқарушы органдары                      Адам саны</w:t>
      </w:r>
    </w:p>
    <w:p>
      <w:pPr>
        <w:spacing w:after="0"/>
        <w:ind w:left="0"/>
        <w:jc w:val="both"/>
      </w:pPr>
      <w:r>
        <w:rPr>
          <w:rFonts w:ascii="Times New Roman"/>
          <w:b w:val="false"/>
          <w:i w:val="false"/>
          <w:color w:val="000000"/>
          <w:sz w:val="28"/>
        </w:rPr>
        <w:t>     аумақтық бөлiмшелерiнiң атаулары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w:t>
      </w:r>
    </w:p>
    <w:p>
      <w:pPr>
        <w:spacing w:after="0"/>
        <w:ind w:left="0"/>
        <w:jc w:val="both"/>
      </w:pPr>
      <w:r>
        <w:rPr>
          <w:rFonts w:ascii="Times New Roman"/>
          <w:b w:val="false"/>
          <w:i w:val="false"/>
          <w:color w:val="000000"/>
          <w:sz w:val="28"/>
        </w:rPr>
        <w:t>     Жылжымайтын мүлiктердi тiркеу жөнiндегi</w:t>
      </w:r>
    </w:p>
    <w:p>
      <w:pPr>
        <w:spacing w:after="0"/>
        <w:ind w:left="0"/>
        <w:jc w:val="both"/>
      </w:pPr>
      <w:r>
        <w:rPr>
          <w:rFonts w:ascii="Times New Roman"/>
          <w:b w:val="false"/>
          <w:i w:val="false"/>
          <w:color w:val="000000"/>
          <w:sz w:val="28"/>
        </w:rPr>
        <w:t>     қызметтi қоса алғанда, облыстық, қалалық</w:t>
      </w:r>
    </w:p>
    <w:p>
      <w:pPr>
        <w:spacing w:after="0"/>
        <w:ind w:left="0"/>
        <w:jc w:val="both"/>
      </w:pPr>
      <w:r>
        <w:rPr>
          <w:rFonts w:ascii="Times New Roman"/>
          <w:b w:val="false"/>
          <w:i w:val="false"/>
          <w:color w:val="000000"/>
          <w:sz w:val="28"/>
        </w:rPr>
        <w:t>     басқармалары                                        730*</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Саны жылжымайтын мүлiктердi тiркеу</w:t>
      </w:r>
    </w:p>
    <w:p>
      <w:pPr>
        <w:spacing w:after="0"/>
        <w:ind w:left="0"/>
        <w:jc w:val="both"/>
      </w:pPr>
      <w:r>
        <w:rPr>
          <w:rFonts w:ascii="Times New Roman"/>
          <w:b w:val="false"/>
          <w:i w:val="false"/>
          <w:color w:val="000000"/>
          <w:sz w:val="28"/>
        </w:rPr>
        <w:t>                  жөнiндегi қызметтi ескере отырып</w:t>
      </w:r>
    </w:p>
    <w:p>
      <w:pPr>
        <w:spacing w:after="0"/>
        <w:ind w:left="0"/>
        <w:jc w:val="both"/>
      </w:pPr>
      <w:r>
        <w:rPr>
          <w:rFonts w:ascii="Times New Roman"/>
          <w:b w:val="false"/>
          <w:i w:val="false"/>
          <w:color w:val="000000"/>
          <w:sz w:val="28"/>
        </w:rPr>
        <w:t>                  келтiрiлдi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маусымдағы</w:t>
      </w:r>
    </w:p>
    <w:p>
      <w:pPr>
        <w:spacing w:after="0"/>
        <w:ind w:left="0"/>
        <w:jc w:val="both"/>
      </w:pPr>
      <w:r>
        <w:rPr>
          <w:rFonts w:ascii="Times New Roman"/>
          <w:b w:val="false"/>
          <w:i w:val="false"/>
          <w:color w:val="000000"/>
          <w:sz w:val="28"/>
        </w:rPr>
        <w:t>                                          N 930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Министрлiктердiң, мемлекеттiк комитеттердiң және</w:t>
      </w:r>
    </w:p>
    <w:p>
      <w:pPr>
        <w:spacing w:after="0"/>
        <w:ind w:left="0"/>
        <w:jc w:val="both"/>
      </w:pPr>
      <w:r>
        <w:rPr>
          <w:rFonts w:ascii="Times New Roman"/>
          <w:b w:val="false"/>
          <w:i w:val="false"/>
          <w:color w:val="000000"/>
          <w:sz w:val="28"/>
        </w:rPr>
        <w:t>        республикалық бюджеттiң есебiнен ұсталатын өзге де</w:t>
      </w:r>
    </w:p>
    <w:p>
      <w:pPr>
        <w:spacing w:after="0"/>
        <w:ind w:left="0"/>
        <w:jc w:val="both"/>
      </w:pPr>
      <w:r>
        <w:rPr>
          <w:rFonts w:ascii="Times New Roman"/>
          <w:b w:val="false"/>
          <w:i w:val="false"/>
          <w:color w:val="000000"/>
          <w:sz w:val="28"/>
        </w:rPr>
        <w:t>        орталық және жергiлiктi атқарушы органдары аумақтық</w:t>
      </w:r>
    </w:p>
    <w:p>
      <w:pPr>
        <w:spacing w:after="0"/>
        <w:ind w:left="0"/>
        <w:jc w:val="both"/>
      </w:pPr>
      <w:r>
        <w:rPr>
          <w:rFonts w:ascii="Times New Roman"/>
          <w:b w:val="false"/>
          <w:i w:val="false"/>
          <w:color w:val="000000"/>
          <w:sz w:val="28"/>
        </w:rPr>
        <w:t>        бөлiмшелерiнiң қызметтiк жеңiл автомобильдер санының</w:t>
      </w:r>
    </w:p>
    <w:p>
      <w:pPr>
        <w:spacing w:after="0"/>
        <w:ind w:left="0"/>
        <w:jc w:val="both"/>
      </w:pPr>
      <w:r>
        <w:rPr>
          <w:rFonts w:ascii="Times New Roman"/>
          <w:b w:val="false"/>
          <w:i w:val="false"/>
          <w:color w:val="000000"/>
          <w:sz w:val="28"/>
        </w:rPr>
        <w:t>                               ЛИМИТI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Атаулары                               Автомобильдер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Әдiлет мекемелерi:                                 383</w:t>
      </w:r>
    </w:p>
    <w:p>
      <w:pPr>
        <w:spacing w:after="0"/>
        <w:ind w:left="0"/>
        <w:jc w:val="both"/>
      </w:pPr>
      <w:r>
        <w:rPr>
          <w:rFonts w:ascii="Times New Roman"/>
          <w:b w:val="false"/>
          <w:i w:val="false"/>
          <w:color w:val="000000"/>
          <w:sz w:val="28"/>
        </w:rPr>
        <w:t>     облыстардың, Алматы қалалық соттары                 55</w:t>
      </w:r>
    </w:p>
    <w:p>
      <w:pPr>
        <w:spacing w:after="0"/>
        <w:ind w:left="0"/>
        <w:jc w:val="both"/>
      </w:pPr>
      <w:r>
        <w:rPr>
          <w:rFonts w:ascii="Times New Roman"/>
          <w:b w:val="false"/>
          <w:i w:val="false"/>
          <w:color w:val="000000"/>
          <w:sz w:val="28"/>
        </w:rPr>
        <w:t>     аудандық (қалалық) соттар                          293</w:t>
      </w:r>
    </w:p>
    <w:p>
      <w:pPr>
        <w:spacing w:after="0"/>
        <w:ind w:left="0"/>
        <w:jc w:val="both"/>
      </w:pPr>
      <w:r>
        <w:rPr>
          <w:rFonts w:ascii="Times New Roman"/>
          <w:b w:val="false"/>
          <w:i w:val="false"/>
          <w:color w:val="000000"/>
          <w:sz w:val="28"/>
        </w:rPr>
        <w:t>     Әдiлет басқармалары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