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b64f" w14:textId="5edb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Алкогольдi өнiм өндiру мен оның айналымын бақылауды жүзеге асыруды қамтамасыз етушi органдардың өзара iс-қимылының және осы саладағы құқық бұзушылықтардың жолын кесудің ережесін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26 мамырдағы N 882.</w:t>
      </w:r>
    </w:p>
    <w:p>
      <w:pPr>
        <w:spacing w:after="0"/>
        <w:ind w:left="0"/>
        <w:jc w:val="both"/>
      </w:pPr>
      <w:r>
        <w:rPr>
          <w:rFonts w:ascii="Times New Roman"/>
          <w:b w:val="false"/>
          <w:i w:val="false"/>
          <w:color w:val="ff0000"/>
          <w:sz w:val="28"/>
        </w:rPr>
        <w:t xml:space="preserve">
      ЕСКЕРТУ. Тақырыпқа өзгеріс енгізілді – ҚР Ү-нің 1999.01.19. N 31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Республикасында этил спиртiн және алкогольдi өнiм өндiрудi, импорттауды және сатуды тәртiпке келтiру жөнiндегi шаралар туралы" Қазақстан Республикасы Үкiметiнiң 1997 жылғы 14 ақпандағы </w:t>
      </w:r>
      <w:r>
        <w:rPr>
          <w:rFonts w:ascii="Times New Roman"/>
          <w:b w:val="false"/>
          <w:i w:val="false"/>
          <w:color w:val="000000"/>
          <w:sz w:val="28"/>
        </w:rPr>
        <w:t>N 217</w:t>
      </w:r>
      <w:r>
        <w:rPr>
          <w:rFonts w:ascii="Times New Roman"/>
          <w:b w:val="false"/>
          <w:i w:val="false"/>
          <w:color w:val="000000"/>
          <w:sz w:val="28"/>
        </w:rPr>
        <w:t xml:space="preserve"> қаулысының (Қазақстан Республикасының ПҮАЖ-ы, 1997 ж., N 7, 52-құжат) 4-тармағына сәйкес Қазақстан Республикасының Үкiметi қаулы етедi: </w:t>
      </w:r>
    </w:p>
    <w:bookmarkEnd w:id="0"/>
    <w:bookmarkStart w:name="z1" w:id="1"/>
    <w:p>
      <w:pPr>
        <w:spacing w:after="0"/>
        <w:ind w:left="0"/>
        <w:jc w:val="both"/>
      </w:pPr>
      <w:r>
        <w:rPr>
          <w:rFonts w:ascii="Times New Roman"/>
          <w:b w:val="false"/>
          <w:i w:val="false"/>
          <w:color w:val="000000"/>
          <w:sz w:val="28"/>
        </w:rPr>
        <w:t>
      Қоса берiлiп отырған Алкогольдi өнiм өндiру мен оның айналымынбақылауды жүзеге асыруды қамтамасыз етушi органдардың өзараiс-қимылының және осы саладағы құқық бұзушылықтардың жолын кесудiңережесі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2-абзацқа өзгеріс енгізілді – ҚР Ү-нің 1999.01.19. N 31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26 мамырдағы</w:t>
            </w:r>
            <w:r>
              <w:br/>
            </w:r>
            <w:r>
              <w:rPr>
                <w:rFonts w:ascii="Times New Roman"/>
                <w:b w:val="false"/>
                <w:i w:val="false"/>
                <w:color w:val="000000"/>
                <w:sz w:val="20"/>
              </w:rPr>
              <w:t>N 882 қаулысымен</w:t>
            </w:r>
            <w:r>
              <w:br/>
            </w:r>
            <w:r>
              <w:rPr>
                <w:rFonts w:ascii="Times New Roman"/>
                <w:b w:val="false"/>
                <w:i w:val="false"/>
                <w:color w:val="000000"/>
                <w:sz w:val="20"/>
              </w:rPr>
              <w:t>бекiтiлген</w:t>
            </w:r>
          </w:p>
        </w:tc>
      </w:tr>
    </w:tbl>
    <w:bookmarkStart w:name="z2" w:id="2"/>
    <w:p>
      <w:pPr>
        <w:spacing w:after="0"/>
        <w:ind w:left="0"/>
        <w:jc w:val="left"/>
      </w:pPr>
      <w:r>
        <w:rPr>
          <w:rFonts w:ascii="Times New Roman"/>
          <w:b/>
          <w:i w:val="false"/>
          <w:color w:val="000000"/>
        </w:rPr>
        <w:t xml:space="preserve">  Алкогольдi өнiм өндiру мен оның айналымын</w:t>
      </w:r>
      <w:r>
        <w:br/>
      </w:r>
      <w:r>
        <w:rPr>
          <w:rFonts w:ascii="Times New Roman"/>
          <w:b/>
          <w:i w:val="false"/>
          <w:color w:val="000000"/>
        </w:rPr>
        <w:t>бақылауды жүзеге асыруды қамтамасыз етушi</w:t>
      </w:r>
      <w:r>
        <w:br/>
      </w:r>
      <w:r>
        <w:rPr>
          <w:rFonts w:ascii="Times New Roman"/>
          <w:b/>
          <w:i w:val="false"/>
          <w:color w:val="000000"/>
        </w:rPr>
        <w:t>органдардың өзара iс-қимылының және осы</w:t>
      </w:r>
      <w:r>
        <w:br/>
      </w:r>
      <w:r>
        <w:rPr>
          <w:rFonts w:ascii="Times New Roman"/>
          <w:b/>
          <w:i w:val="false"/>
          <w:color w:val="000000"/>
        </w:rPr>
        <w:t>саладағы құқық бұзушылықтардың жолын кесудiң</w:t>
      </w:r>
      <w:r>
        <w:br/>
      </w:r>
      <w:r>
        <w:rPr>
          <w:rFonts w:ascii="Times New Roman"/>
          <w:b/>
          <w:i w:val="false"/>
          <w:color w:val="000000"/>
        </w:rPr>
        <w:t>ережесі</w:t>
      </w:r>
    </w:p>
    <w:bookmarkEnd w:id="2"/>
    <w:p>
      <w:pPr>
        <w:spacing w:after="0"/>
        <w:ind w:left="0"/>
        <w:jc w:val="both"/>
      </w:pPr>
      <w:r>
        <w:rPr>
          <w:rFonts w:ascii="Times New Roman"/>
          <w:b w:val="false"/>
          <w:i w:val="false"/>
          <w:color w:val="ff0000"/>
          <w:sz w:val="28"/>
        </w:rPr>
        <w:t xml:space="preserve">
      ЕСКЕРТУ. Тақырыпқа өзгеріс енгізілді – ҚР Ү-нің 1999.01.19. N 31 </w:t>
      </w:r>
      <w:r>
        <w:rPr>
          <w:rFonts w:ascii="Times New Roman"/>
          <w:b w:val="false"/>
          <w:i w:val="false"/>
          <w:color w:val="ff0000"/>
          <w:sz w:val="28"/>
        </w:rPr>
        <w:t>қаулысымен</w:t>
      </w:r>
      <w:r>
        <w:rPr>
          <w:rFonts w:ascii="Times New Roman"/>
          <w:b w:val="false"/>
          <w:i w:val="false"/>
          <w:color w:val="ff0000"/>
          <w:sz w:val="28"/>
        </w:rPr>
        <w:t>.</w:t>
      </w:r>
    </w:p>
    <w:bookmarkStart w:name="z3" w:id="3"/>
    <w:p>
      <w:pPr>
        <w:spacing w:after="0"/>
        <w:ind w:left="0"/>
        <w:jc w:val="both"/>
      </w:pPr>
      <w:r>
        <w:rPr>
          <w:rFonts w:ascii="Times New Roman"/>
          <w:b w:val="false"/>
          <w:i w:val="false"/>
          <w:color w:val="000000"/>
          <w:sz w:val="28"/>
        </w:rPr>
        <w:t>
      1. Осы ереже заңдарға, Қазақстан Республикасының Президентi мен Үкiметiнiң актiлерiне сәйкес алкоголь өнiмдерiн өндiру мен оның айналымын бақылауды жүзеге асырушы органдардың (бұдан әрi - бақылаушы орган) өзара iс-қимылын және осы саладағы құқық бұзушылықтарды уақытында анықтауды және оның жолын кесудi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ҚР Ү-нің 1999.01.19.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Қазақстан Республикасының Мемлекеттiк кiрiс министрлiгi Алкоголь өнiмiн өндiрудi және оның айналымын мемлекеттiк бақылау жөнiндегi комитетiнiң, Салық полициясы комитетiнiң, Кеден комитетiнiң, Салық комитетiнiң органдары, Қазақстан Республикасы Iшкi iстер министрлiгiнiң органдары, Қазақстан Республикасы Көлік және коммуникациялар министрлiгiнiң органдары, Қазақстан Республикасы Статистика және талдау жөнiндегi ұлттық агенттiгiнiң органдары, Қазақстан Республикасының Энергетика, индустрия және сауда министрлiгi Стандарттау, метрология және сертификаттау жөнiндегi комитетiнiң органдары, облыстардың, Астана және Алматы қалаларының әкiмдерi аталған Ереженiң талаптары қолданылатын бақылаушы органдар болып табылады.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ҚР Ү-нің 1999.01.19. </w:t>
      </w:r>
      <w:r>
        <w:rPr>
          <w:rFonts w:ascii="Times New Roman"/>
          <w:b w:val="false"/>
          <w:i w:val="false"/>
          <w:color w:val="000000"/>
          <w:sz w:val="28"/>
        </w:rPr>
        <w:t>N 31</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3. Бақылаушы органдар: </w:t>
      </w:r>
    </w:p>
    <w:bookmarkEnd w:id="5"/>
    <w:p>
      <w:pPr>
        <w:spacing w:after="0"/>
        <w:ind w:left="0"/>
        <w:jc w:val="both"/>
      </w:pPr>
      <w:r>
        <w:rPr>
          <w:rFonts w:ascii="Times New Roman"/>
          <w:b w:val="false"/>
          <w:i w:val="false"/>
          <w:color w:val="000000"/>
          <w:sz w:val="28"/>
        </w:rPr>
        <w:t xml:space="preserve">
      барлық қатысушылардың алкогольдi өнiмдердi өндiру мен олардың айналымына байланысты мәселелердi шешу кезiндегi теңдiгi принципiнiң; </w:t>
      </w:r>
    </w:p>
    <w:p>
      <w:pPr>
        <w:spacing w:after="0"/>
        <w:ind w:left="0"/>
        <w:jc w:val="both"/>
      </w:pPr>
      <w:r>
        <w:rPr>
          <w:rFonts w:ascii="Times New Roman"/>
          <w:b w:val="false"/>
          <w:i w:val="false"/>
          <w:color w:val="000000"/>
          <w:sz w:val="28"/>
        </w:rPr>
        <w:t xml:space="preserve">
      әрбiр органның бiрлескен шешiмдердi орындау мен шараларды жүргiзу кезiндегi оған Қазақстан Республикасының заңдарында берiлген өкiлеттiктердiң  шегiндегi дербестiгiнiң; </w:t>
      </w:r>
    </w:p>
    <w:p>
      <w:pPr>
        <w:spacing w:after="0"/>
        <w:ind w:left="0"/>
        <w:jc w:val="both"/>
      </w:pPr>
      <w:r>
        <w:rPr>
          <w:rFonts w:ascii="Times New Roman"/>
          <w:b w:val="false"/>
          <w:i w:val="false"/>
          <w:color w:val="000000"/>
          <w:sz w:val="28"/>
        </w:rPr>
        <w:t xml:space="preserve">
      әрбiр органның бiрлескен шешiмдердi орындауы үшiн, оларға Қазақстан Республикасының заңдарында берiлген өкiлеттiктердiң шегiндегi жауаптылығының негiзiнде өзара iс-қимыл жасайды. </w:t>
      </w:r>
    </w:p>
    <w:bookmarkStart w:name="z6" w:id="6"/>
    <w:p>
      <w:pPr>
        <w:spacing w:after="0"/>
        <w:ind w:left="0"/>
        <w:jc w:val="both"/>
      </w:pPr>
      <w:r>
        <w:rPr>
          <w:rFonts w:ascii="Times New Roman"/>
          <w:b w:val="false"/>
          <w:i w:val="false"/>
          <w:color w:val="000000"/>
          <w:sz w:val="28"/>
        </w:rPr>
        <w:t xml:space="preserve">
      4. Бақылаушы органдардың өзара iс-қимылы мынадай негiзгi нысандарда жүзеге асырылады: </w:t>
      </w:r>
    </w:p>
    <w:bookmarkEnd w:id="6"/>
    <w:p>
      <w:pPr>
        <w:spacing w:after="0"/>
        <w:ind w:left="0"/>
        <w:jc w:val="both"/>
      </w:pPr>
      <w:r>
        <w:rPr>
          <w:rFonts w:ascii="Times New Roman"/>
          <w:b w:val="false"/>
          <w:i w:val="false"/>
          <w:color w:val="000000"/>
          <w:sz w:val="28"/>
        </w:rPr>
        <w:t xml:space="preserve">
      осы органдар басшыларының кеңесiн өткiзу; </w:t>
      </w:r>
    </w:p>
    <w:p>
      <w:pPr>
        <w:spacing w:after="0"/>
        <w:ind w:left="0"/>
        <w:jc w:val="both"/>
      </w:pPr>
      <w:r>
        <w:rPr>
          <w:rFonts w:ascii="Times New Roman"/>
          <w:b w:val="false"/>
          <w:i w:val="false"/>
          <w:color w:val="000000"/>
          <w:sz w:val="28"/>
        </w:rPr>
        <w:t xml:space="preserve">
      алкогольдi өнiмдердi өндiру мен олардың айналымын бақылау мәселелерi жөнiнде ақпарат алмасу; </w:t>
      </w:r>
    </w:p>
    <w:p>
      <w:pPr>
        <w:spacing w:after="0"/>
        <w:ind w:left="0"/>
        <w:jc w:val="both"/>
      </w:pPr>
      <w:r>
        <w:rPr>
          <w:rFonts w:ascii="Times New Roman"/>
          <w:b w:val="false"/>
          <w:i w:val="false"/>
          <w:color w:val="000000"/>
          <w:sz w:val="28"/>
        </w:rPr>
        <w:t xml:space="preserve">
      тәртiп бұзуларды анықтау жөнiндегi жұмыстардың оң тәжiрибелерiн зерделеу мен тарату; </w:t>
      </w:r>
    </w:p>
    <w:p>
      <w:pPr>
        <w:spacing w:after="0"/>
        <w:ind w:left="0"/>
        <w:jc w:val="both"/>
      </w:pPr>
      <w:r>
        <w:rPr>
          <w:rFonts w:ascii="Times New Roman"/>
          <w:b w:val="false"/>
          <w:i w:val="false"/>
          <w:color w:val="000000"/>
          <w:sz w:val="28"/>
        </w:rPr>
        <w:t xml:space="preserve">
      алкогольдi өнiмдердi өндiру мен олардың айналымы саласындағы құқық бұзушылықтарды анықтау жөнiнде мақсатты бiрлескен шаралар жүргiзу; </w:t>
      </w:r>
    </w:p>
    <w:p>
      <w:pPr>
        <w:spacing w:after="0"/>
        <w:ind w:left="0"/>
        <w:jc w:val="both"/>
      </w:pPr>
      <w:r>
        <w:rPr>
          <w:rFonts w:ascii="Times New Roman"/>
          <w:b w:val="false"/>
          <w:i w:val="false"/>
          <w:color w:val="000000"/>
          <w:sz w:val="28"/>
        </w:rPr>
        <w:t xml:space="preserve">
      бiрлескен семинарлар, конференциялар өткiзу жолымен қызметкерлердiң бiлiктiлiгiн арттыруға арналған мүмкiндiктердi өзара пайдалану; </w:t>
      </w:r>
    </w:p>
    <w:p>
      <w:pPr>
        <w:spacing w:after="0"/>
        <w:ind w:left="0"/>
        <w:jc w:val="both"/>
      </w:pPr>
      <w:r>
        <w:rPr>
          <w:rFonts w:ascii="Times New Roman"/>
          <w:b w:val="false"/>
          <w:i w:val="false"/>
          <w:color w:val="000000"/>
          <w:sz w:val="28"/>
        </w:rPr>
        <w:t xml:space="preserve">
      алкогольдi өнiмдердi өндiру мен олардың айналымындағы құқық бұзушылықтарды анықтау және оны бақылау жөнiндегi қызмет процесiнде қауiпсiздiктi қамтамасыз ету жөнiнде өзара көмек көрсету; </w:t>
      </w:r>
    </w:p>
    <w:p>
      <w:pPr>
        <w:spacing w:after="0"/>
        <w:ind w:left="0"/>
        <w:jc w:val="both"/>
      </w:pPr>
      <w:r>
        <w:rPr>
          <w:rFonts w:ascii="Times New Roman"/>
          <w:b w:val="false"/>
          <w:i w:val="false"/>
          <w:color w:val="000000"/>
          <w:sz w:val="28"/>
        </w:rPr>
        <w:t xml:space="preserve">
      келiсiлген бiрлескен шараларды әзiрлеу және бекiту. </w:t>
      </w:r>
    </w:p>
    <w:bookmarkStart w:name="z7" w:id="7"/>
    <w:p>
      <w:pPr>
        <w:spacing w:after="0"/>
        <w:ind w:left="0"/>
        <w:jc w:val="both"/>
      </w:pPr>
      <w:r>
        <w:rPr>
          <w:rFonts w:ascii="Times New Roman"/>
          <w:b w:val="false"/>
          <w:i w:val="false"/>
          <w:color w:val="000000"/>
          <w:sz w:val="28"/>
        </w:rPr>
        <w:t xml:space="preserve">
      5. Қазақстан Республикасы Мемлекеттік кіріс министрлігінің Алкоголь өнімін өндіруді және оның айналымын мемлекеттік бақылау жөніндегі комитеті алкогольдi өнiмдердi өндiру мен олардың айналымы кезiнде құқық бұзушылықтардың жолын кесу мақсатында алкогольдi өнiмдердi өндiруге берiлген лицензиялардың тiзiлiмiн, оларға өзгерiстер мен толықтыруларды, сондай-ақ алкогольдi өнiмдердi өндiруге арналған тоқтатыла тұрған лицензиялардың және этилдi спирт пен алкогольдi өнiмдердi өндiру және олардың айналымы декларациясының тiзiлiмiн Қазақстан Республикасының Iшкi iстер министрлiгiне, Мемлекеттiк кіріс министрлігінің Салық полициясы комитетiне, Қаржы министрлiгiне, Мемлекеттiк кіріс министрлігінің Кеден комитетiне жолдайды.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Ү-нің 1999.01.19.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6. Жергiлiктi жерлердегi сауданы басқару органдары алкогольдi өнiмдердi акциздi маркасыз, сәйкестiлiк сертификатынсыз және қолданылып жүрген заңдармен регламенттелетiн басқа құжаттарсыз, сондай-ақ белгіленбеген орындарда сату фактiлерiн байқаған кезде өзiнiң құзыретiнiң шегiнде шаралар қолданады және осы тәртiп бұзушылықтар туралы бақылаушы органдарға ақпарат жолдайды. </w:t>
      </w:r>
    </w:p>
    <w:bookmarkEnd w:id="8"/>
    <w:p>
      <w:pPr>
        <w:spacing w:after="0"/>
        <w:ind w:left="0"/>
        <w:jc w:val="both"/>
      </w:pPr>
      <w:r>
        <w:rPr>
          <w:rFonts w:ascii="Times New Roman"/>
          <w:b w:val="false"/>
          <w:i w:val="false"/>
          <w:color w:val="000000"/>
          <w:sz w:val="28"/>
        </w:rPr>
        <w:t xml:space="preserve">
      Қазақстан Республикасы Мемлекеттік кіріс министрлігінің Алкоголь өнімін өндіруді және оның айналымын мемлекеттік бақылау жөніндегі комитеті мен оның жергiлiктi жерлердегi органдары заңдарда  көзделген  жағдайларда шикiзаттың барлық түрiнен дайындалған этил спиртiн, сондай-ақ алкогольдi өнiмдердi, шарап материалдары мен осы өнiмнiң жартылай фабрикаттарын өндiру құқығына арналған лицензияларды  қайтып алу  немесе оның қызметiн тоқтата тұру туралы шешiм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ҚРҮ-нің 1999.01.19.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7. Қазақстан Республикасының Қаржы министрлiгi мен салық қызметтерi салық төлеушiлерге тексеру жүргiзу кезiнде Алкогольдi өнiмдердi акциздi маркалармен таңбалау тәртiбiнiң бұзылуы фактiлерi анықталған жағдайларда, заңдарда белгiленген шараларды қолдану үшiн оларды Қазақстан Республикасы Мемлекеттік кіріс министрлігінің Алкоголь өнімін өндіруді және оның айналымын мемлекеттік бақылау жөніндегі комитеті жергiлiктi жерлердегi сауданы басқару органдарына жолдайтын жеке актiлермен ресiмдейдi. Шетелде өндiрiлген тауарлар бойынша осы тәртiп бұзушылықтар туралы мәлiметтi қарау және тиiстi шара қолдану үшiн Қазақстан Республикасы Мемлекеттiк кіріс министрлігі Кеден комитетiнiң органдарына жолдайды.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Ү-нің 1999.01.19.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8. Кеден органдары импортталатын алкогольдi өнiмдердiң айналымына бақылауды жүзеге асыратын тиiстi органнан ақпарат түскен кезде: </w:t>
      </w:r>
    </w:p>
    <w:bookmarkEnd w:id="10"/>
    <w:p>
      <w:pPr>
        <w:spacing w:after="0"/>
        <w:ind w:left="0"/>
        <w:jc w:val="both"/>
      </w:pPr>
      <w:r>
        <w:rPr>
          <w:rFonts w:ascii="Times New Roman"/>
          <w:b w:val="false"/>
          <w:i w:val="false"/>
          <w:color w:val="000000"/>
          <w:sz w:val="28"/>
        </w:rPr>
        <w:t xml:space="preserve">
      белгiленген тәртiппен акциздiк алым маркаларымен таңбаланған, ұсталған алкогольдi өнiмдердi орналастыру үшiн уақытша сақтау қоймаларын айқындайды; </w:t>
      </w:r>
    </w:p>
    <w:p>
      <w:pPr>
        <w:spacing w:after="0"/>
        <w:ind w:left="0"/>
        <w:jc w:val="both"/>
      </w:pPr>
      <w:r>
        <w:rPr>
          <w:rFonts w:ascii="Times New Roman"/>
          <w:b w:val="false"/>
          <w:i w:val="false"/>
          <w:color w:val="000000"/>
          <w:sz w:val="28"/>
        </w:rPr>
        <w:t xml:space="preserve">
      қолданылып жүрген заңдарда белгiленген тәртiппен осы өнiмдердi алу және төленбеген кеден төлемдерi мен салықтарын өндiрiп алу жөнiнде шаралар қабылдайды. </w:t>
      </w:r>
    </w:p>
    <w:bookmarkStart w:name="z11" w:id="11"/>
    <w:p>
      <w:pPr>
        <w:spacing w:after="0"/>
        <w:ind w:left="0"/>
        <w:jc w:val="both"/>
      </w:pPr>
      <w:r>
        <w:rPr>
          <w:rFonts w:ascii="Times New Roman"/>
          <w:b w:val="false"/>
          <w:i w:val="false"/>
          <w:color w:val="000000"/>
          <w:sz w:val="28"/>
        </w:rPr>
        <w:t xml:space="preserve">
      9. Алкогольдi өнiмдердi өндiру мен олардың айналымын бақылауды қамтамасыз етушi органдар тексерулер процесiнде салықтық тәртiп бұзушылықтардың белгiлерiн аңғарған жағдайда, қолданылып жүрген заңдарға сәйкес тиiстi шаралар қолдануы үшiн кеден қызметi және салық полициясы органдарына тиiстi материалдар жолдайды.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