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e9d0" w14:textId="6bae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мамырдағы N 873. Күшi жойылды - Қазақстан Республикасы Үкiметiнiң 1997.12.04. N 1698 қаулысымен</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жылғы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Ғылыми министрлiгi - Ғылым академиясы туралы қоса берiлiп отырған Ереже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"Қазақстан Республикасының Ғылым министрлiгi - Ғылым академиясы туралы ереженi бекiту туралы" Қазақстан Республикасы Үкiметiнiң 1996 жылғы 29 шiлдедегi N 941 </w:t>
      </w:r>
      <w:r>
        <w:rPr>
          <w:rFonts w:ascii="Times New Roman"/>
          <w:b w:val="false"/>
          <w:i w:val="false"/>
          <w:color w:val="000000"/>
          <w:sz w:val="28"/>
        </w:rPr>
        <w:t xml:space="preserve">P960941_ </w:t>
      </w:r>
      <w:r>
        <w:rPr>
          <w:rFonts w:ascii="Times New Roman"/>
          <w:b w:val="false"/>
          <w:i w:val="false"/>
          <w:color w:val="000000"/>
          <w:sz w:val="28"/>
        </w:rPr>
        <w:t xml:space="preserve">қаулысы (Қазақстан Республикасының ПҮАЖ-ы, 1996 ж., N 32, 297-құжат);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 Ұлттық ғылыми орталықтарының қызметi </w:t>
      </w:r>
    </w:p>
    <w:p>
      <w:pPr>
        <w:spacing w:after="0"/>
        <w:ind w:left="0"/>
        <w:jc w:val="both"/>
      </w:pPr>
      <w:r>
        <w:rPr>
          <w:rFonts w:ascii="Times New Roman"/>
          <w:b w:val="false"/>
          <w:i w:val="false"/>
          <w:color w:val="000000"/>
          <w:sz w:val="28"/>
        </w:rPr>
        <w:t xml:space="preserve">мәселелерi жөнiндегi Қазақстан Республикасы Үкiметiнiң кейбiр шешiмдерiне </w:t>
      </w:r>
    </w:p>
    <w:p>
      <w:pPr>
        <w:spacing w:after="0"/>
        <w:ind w:left="0"/>
        <w:jc w:val="both"/>
      </w:pPr>
      <w:r>
        <w:rPr>
          <w:rFonts w:ascii="Times New Roman"/>
          <w:b w:val="false"/>
          <w:i w:val="false"/>
          <w:color w:val="000000"/>
          <w:sz w:val="28"/>
        </w:rPr>
        <w:t xml:space="preserve">өзгерiстер енгiзу туралы" Қазақстан Республикасы Үкiметiнiң 1996 жылғы 28 </w:t>
      </w:r>
    </w:p>
    <w:p>
      <w:pPr>
        <w:spacing w:after="0"/>
        <w:ind w:left="0"/>
        <w:jc w:val="both"/>
      </w:pPr>
      <w:r>
        <w:rPr>
          <w:rFonts w:ascii="Times New Roman"/>
          <w:b w:val="false"/>
          <w:i w:val="false"/>
          <w:color w:val="000000"/>
          <w:sz w:val="28"/>
        </w:rPr>
        <w:t xml:space="preserve">желтоқсандағы N 1668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P961668_</w:t>
      </w:r>
    </w:p>
    <w:p>
      <w:pPr>
        <w:spacing w:after="0"/>
        <w:ind w:left="0"/>
        <w:jc w:val="both"/>
      </w:pPr>
      <w:r>
        <w:br/>
      </w:r>
    </w:p>
    <w:p>
      <w:pPr>
        <w:spacing w:after="0"/>
        <w:ind w:left="0"/>
        <w:jc w:val="both"/>
      </w:pPr>
      <w:r>
        <w:rPr>
          <w:rFonts w:ascii="Times New Roman"/>
          <w:b w:val="false"/>
          <w:i w:val="false"/>
          <w:color w:val="000000"/>
          <w:sz w:val="28"/>
        </w:rPr>
        <w:t xml:space="preserve">  қаулысымен бекiтiлген Қазақстан Республикасы </w:t>
      </w:r>
    </w:p>
    <w:p>
      <w:pPr>
        <w:spacing w:after="0"/>
        <w:ind w:left="0"/>
        <w:jc w:val="both"/>
      </w:pPr>
      <w:r>
        <w:rPr>
          <w:rFonts w:ascii="Times New Roman"/>
          <w:b w:val="false"/>
          <w:i w:val="false"/>
          <w:color w:val="000000"/>
          <w:sz w:val="28"/>
        </w:rPr>
        <w:t xml:space="preserve">Үкiметiнiң кейбiр шешiмдерiне енгiзiлген өзгерiстердiң 5-тармағы </w:t>
      </w:r>
    </w:p>
    <w:p>
      <w:pPr>
        <w:spacing w:after="0"/>
        <w:ind w:left="0"/>
        <w:jc w:val="both"/>
      </w:pPr>
      <w:r>
        <w:rPr>
          <w:rFonts w:ascii="Times New Roman"/>
          <w:b w:val="false"/>
          <w:i w:val="false"/>
          <w:color w:val="000000"/>
          <w:sz w:val="28"/>
        </w:rPr>
        <w:t>(Қазақстан Республикасының ПҮАЖ-ы, 1996 ж., N 53, 511-құжат).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мамырдағы</w:t>
      </w:r>
    </w:p>
    <w:p>
      <w:pPr>
        <w:spacing w:after="0"/>
        <w:ind w:left="0"/>
        <w:jc w:val="both"/>
      </w:pPr>
      <w:r>
        <w:rPr>
          <w:rFonts w:ascii="Times New Roman"/>
          <w:b w:val="false"/>
          <w:i w:val="false"/>
          <w:color w:val="000000"/>
          <w:sz w:val="28"/>
        </w:rPr>
        <w:t>                                           N 873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Ғылым министрлiгi - Ғылым</w:t>
      </w:r>
    </w:p>
    <w:p>
      <w:pPr>
        <w:spacing w:after="0"/>
        <w:ind w:left="0"/>
        <w:jc w:val="both"/>
      </w:pPr>
      <w:r>
        <w:rPr>
          <w:rFonts w:ascii="Times New Roman"/>
          <w:b w:val="false"/>
          <w:i w:val="false"/>
          <w:color w:val="000000"/>
          <w:sz w:val="28"/>
        </w:rPr>
        <w:t>            академиясы (Ғылымминi - Ғылым академиясы)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министрлiгi - Ғылым академиясы (бұдан әрi - Ғылыми министрлiгi - Ғылыми академиясы) Қазақстан Республикасы Үкiметiнiң құрамындағы ғылым мен техника, жоғары бiлiктi ғылыми кадрларды аттестациялау саласындағы, аэроғарыш қызметi, атом энергиясын пайдалану және Қазақстан Республикасында ядролық қаруды таратпау режимiн қамтамасыз ету саласында мемлекеттiк басқаруды қамтамасыз ететiн орталық атқарушы орган болып табылады. Қолданылып жүрген заңдарда көзделген шектерде Ғылым министрлiгi - Ғылым академиясы осы мәселелер бойынша салааралық үйлестiрудi жүзеге асырады. </w:t>
      </w:r>
      <w:r>
        <w:br/>
      </w:r>
      <w:r>
        <w:rPr>
          <w:rFonts w:ascii="Times New Roman"/>
          <w:b w:val="false"/>
          <w:i w:val="false"/>
          <w:color w:val="000000"/>
          <w:sz w:val="28"/>
        </w:rPr>
        <w:t xml:space="preserve">
      Ғылым министрлiгi - Ғылым академиясы - iргелi және қолданбалы зерттеулер, жоғары бiлiктi ғылыми мамандар даярлау мен әзiрлеу, елдiң ғылыми-техникалық инфрақұрылымын жасау жөнiндегi жоғары ғылыми-үйлестiру және әдiстемелiк орган. Қазақстан Республикасының әлеуметтiк-экономикалық дамуының басымдылықтарына сәйкес мемлекеттiк тапсырысшы бола отырып, мемлекеттiк ғылыми сараптама мен ғылыми зерттеулердiң нәтижелерiн мемлекеттiк қабылдауды мiндеттi түрде жүргiзе отырып, iргелi және қолданбалы зерттеулердi конкурстық негiзде қаржыландыруды жүзеге асырады. </w:t>
      </w:r>
      <w:r>
        <w:br/>
      </w:r>
      <w:r>
        <w:rPr>
          <w:rFonts w:ascii="Times New Roman"/>
          <w:b w:val="false"/>
          <w:i w:val="false"/>
          <w:color w:val="000000"/>
          <w:sz w:val="28"/>
        </w:rPr>
        <w:t xml:space="preserve">
      2. Ғылым министрлiгi - Ғылым академиясы өз қызметiн Қазақстан Республикасының Конституциясына, заңдарына, Қазақстан Республикасы Президентi мен Үкiметiнiң актiлерiне, өзге нормативтiк құқықтық құжаттарға, сондай-ақ осы Ережеге сәйкес жүзеге асырады. </w:t>
      </w:r>
      <w:r>
        <w:br/>
      </w:r>
      <w:r>
        <w:rPr>
          <w:rFonts w:ascii="Times New Roman"/>
          <w:b w:val="false"/>
          <w:i w:val="false"/>
          <w:color w:val="000000"/>
          <w:sz w:val="28"/>
        </w:rPr>
        <w:t xml:space="preserve">
      3. Ғылым министрлiгi - Ғылым академиясының аппаратын ұстауға кететiн шығыстарды қаржыландыру республикалық бюджетте көзделген қаржының есебiнен жүргiзiледi. </w:t>
      </w:r>
      <w:r>
        <w:br/>
      </w:r>
      <w:r>
        <w:rPr>
          <w:rFonts w:ascii="Times New Roman"/>
          <w:b w:val="false"/>
          <w:i w:val="false"/>
          <w:color w:val="000000"/>
          <w:sz w:val="28"/>
        </w:rPr>
        <w:t xml:space="preserve">
      4. Ғылым министрлiгi - Ғылым академиясының құрылымы мен штат санын Қазақстан Республикасының Үкiметi белгiлейдi. </w:t>
      </w:r>
      <w:r>
        <w:br/>
      </w:r>
      <w:r>
        <w:rPr>
          <w:rFonts w:ascii="Times New Roman"/>
          <w:b w:val="false"/>
          <w:i w:val="false"/>
          <w:color w:val="000000"/>
          <w:sz w:val="28"/>
        </w:rPr>
        <w:t xml:space="preserve">
      5. Ғылым министрлiгi - Ғылым академиясы заңды тұлға болып табылады, оның банкте шоттары, Қазақстан Республикасының Мемлекеттiк елтаңбасы бейнеленген әрi қазақ және орыс тiлдерiнде өз атауы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Ғылым министрлiгi - Ғылым академиясының </w:t>
      </w:r>
      <w:r>
        <w:br/>
      </w:r>
      <w:r>
        <w:rPr>
          <w:rFonts w:ascii="Times New Roman"/>
          <w:b w:val="false"/>
          <w:i w:val="false"/>
          <w:color w:val="000000"/>
          <w:sz w:val="28"/>
        </w:rPr>
        <w:t xml:space="preserve">
            негiзгi мiндеттерi, функциялары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Ғылым министрлiгi - Ғылым академиясының негiзгi мiндеттерi мыналар болып табылады: </w:t>
      </w:r>
      <w:r>
        <w:br/>
      </w:r>
      <w:r>
        <w:rPr>
          <w:rFonts w:ascii="Times New Roman"/>
          <w:b w:val="false"/>
          <w:i w:val="false"/>
          <w:color w:val="000000"/>
          <w:sz w:val="28"/>
        </w:rPr>
        <w:t xml:space="preserve">
      мемлекеттiк ғылыми-техникалық саясатты әзiрлеу мен жүзеге асыруға қатысу; </w:t>
      </w:r>
      <w:r>
        <w:br/>
      </w:r>
      <w:r>
        <w:rPr>
          <w:rFonts w:ascii="Times New Roman"/>
          <w:b w:val="false"/>
          <w:i w:val="false"/>
          <w:color w:val="000000"/>
          <w:sz w:val="28"/>
        </w:rPr>
        <w:t xml:space="preserve">
      мемлекеттiк ғылыми-техникалық саласын басқарудың барлық субъектiлерiнiң қызметiне басшылық жасау және елдiң ғылыми-техникалық дамуына қатысты мәселелер бойынша салааралық үйлестiрудi жүзеге асыру; </w:t>
      </w:r>
      <w:r>
        <w:br/>
      </w:r>
      <w:r>
        <w:rPr>
          <w:rFonts w:ascii="Times New Roman"/>
          <w:b w:val="false"/>
          <w:i w:val="false"/>
          <w:color w:val="000000"/>
          <w:sz w:val="28"/>
        </w:rPr>
        <w:t xml:space="preserve">
      республикадағы ғылым мен техниканың дамуын болжау, ғылыми-техникалық прогрестiң басым бағыттарын айқындау, республика және аймақтар ауқымында әрi ғылыми-техникалық мәселелердi шешу жөнiнде ұсыныстар әзiрлеу; </w:t>
      </w:r>
      <w:r>
        <w:br/>
      </w:r>
      <w:r>
        <w:rPr>
          <w:rFonts w:ascii="Times New Roman"/>
          <w:b w:val="false"/>
          <w:i w:val="false"/>
          <w:color w:val="000000"/>
          <w:sz w:val="28"/>
        </w:rPr>
        <w:t xml:space="preserve">
      елдiң ғылыми-техникалық әлеуетiн дамыту, ұтымды орналастыру мен тиiмдi пайдалану; </w:t>
      </w:r>
      <w:r>
        <w:br/>
      </w:r>
      <w:r>
        <w:rPr>
          <w:rFonts w:ascii="Times New Roman"/>
          <w:b w:val="false"/>
          <w:i w:val="false"/>
          <w:color w:val="000000"/>
          <w:sz w:val="28"/>
        </w:rPr>
        <w:t xml:space="preserve">
      ғылым мен техниканың басым бағыттары бойынша республикалық, халықаралық және басқа да ғылыми-техникалық бағдарламаларды қалыптастыру мен iске асыру; </w:t>
      </w:r>
      <w:r>
        <w:br/>
      </w:r>
      <w:r>
        <w:rPr>
          <w:rFonts w:ascii="Times New Roman"/>
          <w:b w:val="false"/>
          <w:i w:val="false"/>
          <w:color w:val="000000"/>
          <w:sz w:val="28"/>
        </w:rPr>
        <w:t xml:space="preserve">
      ғылымды дамытудың нормативтiк құқықтық базасын жетiлдiру; </w:t>
      </w:r>
      <w:r>
        <w:br/>
      </w:r>
      <w:r>
        <w:rPr>
          <w:rFonts w:ascii="Times New Roman"/>
          <w:b w:val="false"/>
          <w:i w:val="false"/>
          <w:color w:val="000000"/>
          <w:sz w:val="28"/>
        </w:rPr>
        <w:t xml:space="preserve">
      қазiргi заманғы есептеу құралдары мен ақпараттық технологиялар негiзiнде ғылым мен мемлекеттiк басқару органдарының ақпараттық инфрақұрылымын жасау; </w:t>
      </w:r>
      <w:r>
        <w:br/>
      </w:r>
      <w:r>
        <w:rPr>
          <w:rFonts w:ascii="Times New Roman"/>
          <w:b w:val="false"/>
          <w:i w:val="false"/>
          <w:color w:val="000000"/>
          <w:sz w:val="28"/>
        </w:rPr>
        <w:t xml:space="preserve">
      бюджет қаражаты есебiнен қаржыландырылатын ғылым мекемелерi жүйесiн оңтайландыру, ғылыми-техникалық сала объектiлерiн жекешелендiру жөнiнде ұсыныстар әзiрлеу; </w:t>
      </w:r>
      <w:r>
        <w:br/>
      </w:r>
      <w:r>
        <w:rPr>
          <w:rFonts w:ascii="Times New Roman"/>
          <w:b w:val="false"/>
          <w:i w:val="false"/>
          <w:color w:val="000000"/>
          <w:sz w:val="28"/>
        </w:rPr>
        <w:t xml:space="preserve">
      аэроғарыш қызметi мен атом энергиясын пайдалану саласындағы жұмыстарды ұйымдастыру; </w:t>
      </w:r>
      <w:r>
        <w:br/>
      </w:r>
      <w:r>
        <w:rPr>
          <w:rFonts w:ascii="Times New Roman"/>
          <w:b w:val="false"/>
          <w:i w:val="false"/>
          <w:color w:val="000000"/>
          <w:sz w:val="28"/>
        </w:rPr>
        <w:t xml:space="preserve">
      жоғары бiлiктi ғылыми кадрларды даярлау мен аттестациялау; </w:t>
      </w:r>
      <w:r>
        <w:br/>
      </w:r>
      <w:r>
        <w:rPr>
          <w:rFonts w:ascii="Times New Roman"/>
          <w:b w:val="false"/>
          <w:i w:val="false"/>
          <w:color w:val="000000"/>
          <w:sz w:val="28"/>
        </w:rPr>
        <w:t xml:space="preserve">
      ғылыми-техникалық кәсiпкерлiк пен инновациялық қызметтiң дамуына қажеттi жағдай жасау, ғылыми-техникалық өнiм нарығын қалыптастыру; </w:t>
      </w:r>
      <w:r>
        <w:br/>
      </w:r>
      <w:r>
        <w:rPr>
          <w:rFonts w:ascii="Times New Roman"/>
          <w:b w:val="false"/>
          <w:i w:val="false"/>
          <w:color w:val="000000"/>
          <w:sz w:val="28"/>
        </w:rPr>
        <w:t xml:space="preserve">
      ғылыми-интеллектуалдық меншiктi қорғау жүйесiн жетiлдiруге қатысу; </w:t>
      </w:r>
      <w:r>
        <w:br/>
      </w:r>
      <w:r>
        <w:rPr>
          <w:rFonts w:ascii="Times New Roman"/>
          <w:b w:val="false"/>
          <w:i w:val="false"/>
          <w:color w:val="000000"/>
          <w:sz w:val="28"/>
        </w:rPr>
        <w:t xml:space="preserve">
      мемлекеттiк органдардың ғылым мен техниканы дамыту, жоғары бiлiктi ғылыми кадрларды даярлау мен аттестациялау мәселелерiндегi қызметiне әдiстемелiк басшылық жасау; </w:t>
      </w:r>
      <w:r>
        <w:br/>
      </w:r>
      <w:r>
        <w:rPr>
          <w:rFonts w:ascii="Times New Roman"/>
          <w:b w:val="false"/>
          <w:i w:val="false"/>
          <w:color w:val="000000"/>
          <w:sz w:val="28"/>
        </w:rPr>
        <w:t xml:space="preserve">
      елдегi экологиялық жағдайда жақсартуға ғылымның үлесiн арттыру; </w:t>
      </w:r>
      <w:r>
        <w:br/>
      </w:r>
      <w:r>
        <w:rPr>
          <w:rFonts w:ascii="Times New Roman"/>
          <w:b w:val="false"/>
          <w:i w:val="false"/>
          <w:color w:val="000000"/>
          <w:sz w:val="28"/>
        </w:rPr>
        <w:t xml:space="preserve">
      ғылымның, ғылыми қызметкерлердiң мәртебесiн көтеру, оларды әлеуметтiк қорғау. </w:t>
      </w:r>
      <w:r>
        <w:br/>
      </w:r>
      <w:r>
        <w:rPr>
          <w:rFonts w:ascii="Times New Roman"/>
          <w:b w:val="false"/>
          <w:i w:val="false"/>
          <w:color w:val="000000"/>
          <w:sz w:val="28"/>
        </w:rPr>
        <w:t xml:space="preserve">
      7. Ғылым министрлiгi - Ғылым академиясы өзiне жүктелген мiндеттерге сәйкес: </w:t>
      </w:r>
      <w:r>
        <w:br/>
      </w:r>
      <w:r>
        <w:rPr>
          <w:rFonts w:ascii="Times New Roman"/>
          <w:b w:val="false"/>
          <w:i w:val="false"/>
          <w:color w:val="000000"/>
          <w:sz w:val="28"/>
        </w:rPr>
        <w:t xml:space="preserve">
      елдiң ғылыми-техникалық әлеуетiнiң ахуалы мен даму серпiнiне, iс жүзiнде қолданылуын қоса алғанда, зерттеулер мен әдiстемелердiң нәтижелiлiгiне талдау жасайды; </w:t>
      </w:r>
      <w:r>
        <w:br/>
      </w:r>
      <w:r>
        <w:rPr>
          <w:rFonts w:ascii="Times New Roman"/>
          <w:b w:val="false"/>
          <w:i w:val="false"/>
          <w:color w:val="000000"/>
          <w:sz w:val="28"/>
        </w:rPr>
        <w:t xml:space="preserve">
      елдiң ғылыми-техникалық дамуына кететiн шығындарды негiздейдi және бөлiнген бюджеттiк қаражаттың ұтымды пайдаланылуын қамтамасыз етедi; </w:t>
      </w:r>
      <w:r>
        <w:br/>
      </w:r>
      <w:r>
        <w:rPr>
          <w:rFonts w:ascii="Times New Roman"/>
          <w:b w:val="false"/>
          <w:i w:val="false"/>
          <w:color w:val="000000"/>
          <w:sz w:val="28"/>
        </w:rPr>
        <w:t xml:space="preserve">
      iргелi және қолданбалы ғылыми-техникалық зерттеулер бағдарламаларын мемлекеттiк ғылыми сараптама жүргiзе отырып, конкурстық негiзде қаржыландырады; </w:t>
      </w:r>
      <w:r>
        <w:br/>
      </w:r>
      <w:r>
        <w:rPr>
          <w:rFonts w:ascii="Times New Roman"/>
          <w:b w:val="false"/>
          <w:i w:val="false"/>
          <w:color w:val="000000"/>
          <w:sz w:val="28"/>
        </w:rPr>
        <w:t xml:space="preserve">
      ғылыми-техникалық саладағы мемлекет иелiгiнен алу және жекешелендiру бағдарламаларын әзiрлеуге қатысады; </w:t>
      </w:r>
      <w:r>
        <w:br/>
      </w:r>
      <w:r>
        <w:rPr>
          <w:rFonts w:ascii="Times New Roman"/>
          <w:b w:val="false"/>
          <w:i w:val="false"/>
          <w:color w:val="000000"/>
          <w:sz w:val="28"/>
        </w:rPr>
        <w:t xml:space="preserve">
      мемлекеттiк әлеуметтiк-экономикалық бағдарламалар мен индикативтiк жоспарларды әзiрлеуге қатысады; </w:t>
      </w:r>
      <w:r>
        <w:br/>
      </w:r>
      <w:r>
        <w:rPr>
          <w:rFonts w:ascii="Times New Roman"/>
          <w:b w:val="false"/>
          <w:i w:val="false"/>
          <w:color w:val="000000"/>
          <w:sz w:val="28"/>
        </w:rPr>
        <w:t xml:space="preserve">
      ғылыми-техникалық салаға шетел несиелерi мен инвестицияларын тарту мен пайдалану жөнiнде белгiленген тәртiппен ұсыныстар енгiзедi; </w:t>
      </w:r>
      <w:r>
        <w:br/>
      </w:r>
      <w:r>
        <w:rPr>
          <w:rFonts w:ascii="Times New Roman"/>
          <w:b w:val="false"/>
          <w:i w:val="false"/>
          <w:color w:val="000000"/>
          <w:sz w:val="28"/>
        </w:rPr>
        <w:t xml:space="preserve">
      кәсiпкерлiкке қолдау көрсетедi, ғылым мен техника саласындағы шағын және орташа бизнестiң дамуына жәрдемдеседi; </w:t>
      </w:r>
      <w:r>
        <w:br/>
      </w:r>
      <w:r>
        <w:rPr>
          <w:rFonts w:ascii="Times New Roman"/>
          <w:b w:val="false"/>
          <w:i w:val="false"/>
          <w:color w:val="000000"/>
          <w:sz w:val="28"/>
        </w:rPr>
        <w:t xml:space="preserve">
      ғылыми-техникалық салада заңдарды қолдану тәжiрибесiн талдап, қорытындылайды, оны жетiлдiру жөнiнде жұмыс жүргiзедi; </w:t>
      </w:r>
      <w:r>
        <w:br/>
      </w:r>
      <w:r>
        <w:rPr>
          <w:rFonts w:ascii="Times New Roman"/>
          <w:b w:val="false"/>
          <w:i w:val="false"/>
          <w:color w:val="000000"/>
          <w:sz w:val="28"/>
        </w:rPr>
        <w:t xml:space="preserve">
      Ғылым министрлiгi - Ғылым академиясының ғылыми-техникалық бағдарламалар мен жобалардың орындаушылары болып табылатын, ұлттық ғылыми орталықтары, ғылыми-зерттеу институттары, жоғары оқу орындары, салалық және басқа да ғылыми ұйымдары жүргiзетiн ғылыми, конструкторлық және технологиялық жұмыстарды үйлестiредi; </w:t>
      </w:r>
      <w:r>
        <w:br/>
      </w:r>
      <w:r>
        <w:rPr>
          <w:rFonts w:ascii="Times New Roman"/>
          <w:b w:val="false"/>
          <w:i w:val="false"/>
          <w:color w:val="000000"/>
          <w:sz w:val="28"/>
        </w:rPr>
        <w:t xml:space="preserve">
      министрлiктерге, мемлекеттiк комитеттерге, өзге орталық атқарушы органдарға өз құзыретiндегi мәселелер бойынша ғылыми-әдiстемелiк көмек көрсетедi; </w:t>
      </w:r>
      <w:r>
        <w:br/>
      </w:r>
      <w:r>
        <w:rPr>
          <w:rFonts w:ascii="Times New Roman"/>
          <w:b w:val="false"/>
          <w:i w:val="false"/>
          <w:color w:val="000000"/>
          <w:sz w:val="28"/>
        </w:rPr>
        <w:t xml:space="preserve">
      ғылыми-техникалық ақпараттың мемлекеттiк жүйесiн жетiлдiредi, ғылыми-техникалық салада ұлттық ақпараттық ресурсты, оның iшiнде Ғылым министрлiгi - Ғылым академиясының Республикалық ғылыми-техникалық кiтапханасының Республикалық патент қорын қалыптастырады; </w:t>
      </w:r>
      <w:r>
        <w:br/>
      </w:r>
      <w:r>
        <w:rPr>
          <w:rFonts w:ascii="Times New Roman"/>
          <w:b w:val="false"/>
          <w:i w:val="false"/>
          <w:color w:val="000000"/>
          <w:sz w:val="28"/>
        </w:rPr>
        <w:t xml:space="preserve">
      мемлекеттiк басқару органдарын информатизациялау бағдарламалары мен жобаларын келiседi; </w:t>
      </w:r>
      <w:r>
        <w:br/>
      </w:r>
      <w:r>
        <w:rPr>
          <w:rFonts w:ascii="Times New Roman"/>
          <w:b w:val="false"/>
          <w:i w:val="false"/>
          <w:color w:val="000000"/>
          <w:sz w:val="28"/>
        </w:rPr>
        <w:t xml:space="preserve">
      жоғары бiлiктi ғылыми кадрларды даярлау мен аттестациялауды әзiрлейдi және жүргiзедi; </w:t>
      </w:r>
      <w:r>
        <w:br/>
      </w:r>
      <w:r>
        <w:rPr>
          <w:rFonts w:ascii="Times New Roman"/>
          <w:b w:val="false"/>
          <w:i w:val="false"/>
          <w:color w:val="000000"/>
          <w:sz w:val="28"/>
        </w:rPr>
        <w:t xml:space="preserve">
      "Байқоңыр" ғарыш айлағының, Семей ядролық сынақ полигонының объектiлерiн және республиканың басқа да ғылыми-техникалық кешендерiн тиiмдi пайдалану жөнiндегi шараларды әзiрлеу мен iске асыруды үйлестiредi; </w:t>
      </w:r>
      <w:r>
        <w:br/>
      </w:r>
      <w:r>
        <w:rPr>
          <w:rFonts w:ascii="Times New Roman"/>
          <w:b w:val="false"/>
          <w:i w:val="false"/>
          <w:color w:val="000000"/>
          <w:sz w:val="28"/>
        </w:rPr>
        <w:t xml:space="preserve">
      ғылым мен техника саласындағы халықаралық ынтымақтастықты жүзеге асырады; </w:t>
      </w:r>
      <w:r>
        <w:br/>
      </w:r>
      <w:r>
        <w:rPr>
          <w:rFonts w:ascii="Times New Roman"/>
          <w:b w:val="false"/>
          <w:i w:val="false"/>
          <w:color w:val="000000"/>
          <w:sz w:val="28"/>
        </w:rPr>
        <w:t xml:space="preserve">
      Үкiметтiң тапсырмасы бойынша Қазақстан Республикасының халықаралық шарттарына қол қояды; </w:t>
      </w:r>
      <w:r>
        <w:br/>
      </w:r>
      <w:r>
        <w:rPr>
          <w:rFonts w:ascii="Times New Roman"/>
          <w:b w:val="false"/>
          <w:i w:val="false"/>
          <w:color w:val="000000"/>
          <w:sz w:val="28"/>
        </w:rPr>
        <w:t xml:space="preserve">
      ғылым мен техниканың жетiстiктерiн насихаттайды, ғылыми еңбектердi басып шығаруға қолдау жасайды, халықаралық және республикалық съездер, сессиялар, конференциялар, семинарлар, кеңестер, көрмелер өткiзедi; </w:t>
      </w:r>
      <w:r>
        <w:br/>
      </w:r>
      <w:r>
        <w:rPr>
          <w:rFonts w:ascii="Times New Roman"/>
          <w:b w:val="false"/>
          <w:i w:val="false"/>
          <w:color w:val="000000"/>
          <w:sz w:val="28"/>
        </w:rPr>
        <w:t xml:space="preserve">
      ведомстволық бағынысты ұйымдарда патенттiк-лицензиялық жұмысты ұйымдастырады және жетiлдiредi; </w:t>
      </w:r>
      <w:r>
        <w:br/>
      </w:r>
      <w:r>
        <w:rPr>
          <w:rFonts w:ascii="Times New Roman"/>
          <w:b w:val="false"/>
          <w:i w:val="false"/>
          <w:color w:val="000000"/>
          <w:sz w:val="28"/>
        </w:rPr>
        <w:t xml:space="preserve">
      қоршаған ортаны қорғау бағдарламаларын әзiрлеу мен енгiзуге қатысады; </w:t>
      </w:r>
      <w:r>
        <w:br/>
      </w:r>
      <w:r>
        <w:rPr>
          <w:rFonts w:ascii="Times New Roman"/>
          <w:b w:val="false"/>
          <w:i w:val="false"/>
          <w:color w:val="000000"/>
          <w:sz w:val="28"/>
        </w:rPr>
        <w:t xml:space="preserve">
      ғылыми мен техниканы дамытуға аса зор үлес қосқан ғалымдар мен мамандарға, сондай-ақ дарынды жас ғалымдарға мемлекеттiк қолдау көрсету жөнiнде ұсыныстар әзiрлейдi; </w:t>
      </w:r>
      <w:r>
        <w:br/>
      </w:r>
      <w:r>
        <w:rPr>
          <w:rFonts w:ascii="Times New Roman"/>
          <w:b w:val="false"/>
          <w:i w:val="false"/>
          <w:color w:val="000000"/>
          <w:sz w:val="28"/>
        </w:rPr>
        <w:t xml:space="preserve">
      өзiне заңдар, Қазақстан Республикасының Президентi мен Үкiметi жүктеген өзге де функцияларды жүзеге асырады. </w:t>
      </w:r>
      <w:r>
        <w:br/>
      </w:r>
      <w:r>
        <w:rPr>
          <w:rFonts w:ascii="Times New Roman"/>
          <w:b w:val="false"/>
          <w:i w:val="false"/>
          <w:color w:val="000000"/>
          <w:sz w:val="28"/>
        </w:rPr>
        <w:t xml:space="preserve">
      8. Ғылым министрлiгi - Ғылым академиясының өзiне жүктелген мәселелердi жүзеге асыру және мiндеттердi орындау кезiнде мынадай құқықтары болады: </w:t>
      </w:r>
      <w:r>
        <w:br/>
      </w:r>
      <w:r>
        <w:rPr>
          <w:rFonts w:ascii="Times New Roman"/>
          <w:b w:val="false"/>
          <w:i w:val="false"/>
          <w:color w:val="000000"/>
          <w:sz w:val="28"/>
        </w:rPr>
        <w:t xml:space="preserve">
      Қазақстан Республикасының заңдарына сәйкес және өз құзыретiнiң шегiнде ғылыми-техникалық саланың барлық ұйымдарының орындауы үшiн мiндеттi нұсқаулар беру және нормативтiк құқықтық актiлер шығару; </w:t>
      </w:r>
      <w:r>
        <w:br/>
      </w:r>
      <w:r>
        <w:rPr>
          <w:rFonts w:ascii="Times New Roman"/>
          <w:b w:val="false"/>
          <w:i w:val="false"/>
          <w:color w:val="000000"/>
          <w:sz w:val="28"/>
        </w:rPr>
        <w:t xml:space="preserve">
      Ғылым министрлiгi - Ғылым академиясының құзыретiне кiретiн мәселелердi шешу үшiн қажеттi ақпаратты мемлекеттiк органдардан ұйымдар мен лауазымды адамдардан белгiленген тәртiппен сұрату және алу; </w:t>
      </w:r>
      <w:r>
        <w:br/>
      </w:r>
      <w:r>
        <w:rPr>
          <w:rFonts w:ascii="Times New Roman"/>
          <w:b w:val="false"/>
          <w:i w:val="false"/>
          <w:color w:val="000000"/>
          <w:sz w:val="28"/>
        </w:rPr>
        <w:t xml:space="preserve">
      ведомстволық бағыныстылығы мен ұйымдық-құқықтық нысанына қарамастан ғылыми-техникалық бағдарламалар мен жобалардың орындаушыларының қаржы қаражаттарын мақсатқа сай пайдалануына бақылау мен қадағалауды жүзеге асыру, сондай-ақ қажет болған жағдайларда қолданылып жүрген заңдарға сәйкес жауапқа тарту; </w:t>
      </w:r>
      <w:r>
        <w:br/>
      </w:r>
      <w:r>
        <w:rPr>
          <w:rFonts w:ascii="Times New Roman"/>
          <w:b w:val="false"/>
          <w:i w:val="false"/>
          <w:color w:val="000000"/>
          <w:sz w:val="28"/>
        </w:rPr>
        <w:t xml:space="preserve">
      өз құзыретiнiң шегiнде мемлекеттiк меншiктегi мүлiкке иелiк ету, пайдалану және билiк ету; </w:t>
      </w:r>
      <w:r>
        <w:br/>
      </w:r>
      <w:r>
        <w:rPr>
          <w:rFonts w:ascii="Times New Roman"/>
          <w:b w:val="false"/>
          <w:i w:val="false"/>
          <w:color w:val="000000"/>
          <w:sz w:val="28"/>
        </w:rPr>
        <w:t xml:space="preserve">
      ведомстволық бағынысты ұйымдарды құру, қайта ұйымдастыру мен тарату мәселелерi бойынша белгiленген тәртiппен шешiмдер қабылдау; </w:t>
      </w:r>
      <w:r>
        <w:br/>
      </w:r>
      <w:r>
        <w:rPr>
          <w:rFonts w:ascii="Times New Roman"/>
          <w:b w:val="false"/>
          <w:i w:val="false"/>
          <w:color w:val="000000"/>
          <w:sz w:val="28"/>
        </w:rPr>
        <w:t xml:space="preserve">
      ғылыми-техникалық сала объектiлерiн жекешелендiру жөнiнде ұсыныстар енгiзу; </w:t>
      </w:r>
      <w:r>
        <w:br/>
      </w:r>
      <w:r>
        <w:rPr>
          <w:rFonts w:ascii="Times New Roman"/>
          <w:b w:val="false"/>
          <w:i w:val="false"/>
          <w:color w:val="000000"/>
          <w:sz w:val="28"/>
        </w:rPr>
        <w:t xml:space="preserve">
      заңдарда белгiленген тәртiппен мемлекеттiк кәсiпорындардың құрылтайшысы болу, олардың жарғыларын бекiту, басшыларын тағайындау, оларға қатысты мемлекеттiк меншiк құқығының субъектiсi функцияларын жүзеге асыру; </w:t>
      </w:r>
      <w:r>
        <w:br/>
      </w:r>
      <w:r>
        <w:rPr>
          <w:rFonts w:ascii="Times New Roman"/>
          <w:b w:val="false"/>
          <w:i w:val="false"/>
          <w:color w:val="000000"/>
          <w:sz w:val="28"/>
        </w:rPr>
        <w:t xml:space="preserve">
      ғылыми-техникалық салада заңдарда белгiленген жағдайлар мен тәртiп бойынша лицензиялауды жүзеге асыру; </w:t>
      </w:r>
      <w:r>
        <w:br/>
      </w:r>
      <w:r>
        <w:rPr>
          <w:rFonts w:ascii="Times New Roman"/>
          <w:b w:val="false"/>
          <w:i w:val="false"/>
          <w:color w:val="000000"/>
          <w:sz w:val="28"/>
        </w:rPr>
        <w:t xml:space="preserve">
      министрлiктердiң, мемлекеттiк комитеттердiң, өзге орталық атқарушы органдар мен ұйымдардың тапсырыстары бойынша жобалар мен бағдарламалардың ғылыми-техникалық бөлiгiне мемлекеттiк сараптама жүргiзудi ұйымдастыру; </w:t>
      </w:r>
      <w:r>
        <w:br/>
      </w:r>
      <w:r>
        <w:rPr>
          <w:rFonts w:ascii="Times New Roman"/>
          <w:b w:val="false"/>
          <w:i w:val="false"/>
          <w:color w:val="000000"/>
          <w:sz w:val="28"/>
        </w:rPr>
        <w:t xml:space="preserve">
      Қазақстан Республикасы Үкiметiнiң тапсырмасы бойынша Ғылым министрлiгi - Ғылым академиясының құзыретiне кiретiн мәселелер бойынша халықаралық деңгейде мемлекет мүддесiн бiлдiру; </w:t>
      </w:r>
      <w:r>
        <w:br/>
      </w:r>
      <w:r>
        <w:rPr>
          <w:rFonts w:ascii="Times New Roman"/>
          <w:b w:val="false"/>
          <w:i w:val="false"/>
          <w:color w:val="000000"/>
          <w:sz w:val="28"/>
        </w:rPr>
        <w:t xml:space="preserve">
      ведомстволық бағыныстылығы мен меншiк нысанына қарамастан ұйымдардың өкiлдерiн Ғылым министрлiгi - Ғылым академиясы құратын сараптама комиссияларындағы, жұмыс топтары мен уақытша шығармашылық ұжымдарындағы жұмысқа белгiленген тәртiппен тарту; </w:t>
      </w:r>
      <w:r>
        <w:br/>
      </w:r>
      <w:r>
        <w:rPr>
          <w:rFonts w:ascii="Times New Roman"/>
          <w:b w:val="false"/>
          <w:i w:val="false"/>
          <w:color w:val="000000"/>
          <w:sz w:val="28"/>
        </w:rPr>
        <w:t xml:space="preserve">
      аса зор ғылыми жетiстiктерi үшiн ғалымдарға заңдарда белгіленген тәртiппен Ғылым министрлiгi - Ғылым академиясының сыйлықтары мен стипендияларын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Ғылым министрлiгi - Ғылым академиясының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Ғылым министрлiгi - Ғылым академиясын Ғылым министрi - Ғылым академиясының президентi басқарады, оны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 шыққанға дейiнгi Қазақстан Республикасы Ұлттық ғылым академиясының және Қазақ ауыл шаруашылығы ғылымдары академиясының мүшелерiнiң келiсiмiмен Қазақстан Республикасы Премьер-Министрiнiң ұсынуы бойынша Қазақстан Республикасының Президентi тағайындайды. Ғылым министрi - Ғылым академиясы президентiнiң Ғылым министрi - Ғылым академиясы президентiнiң ұсынуы бойынша Қазақстан Республикасының Үкiметi қызметке тағайындайтын және қызметтен босататын орынбасары - вице-министрi болады. </w:t>
      </w:r>
      <w:r>
        <w:br/>
      </w:r>
      <w:r>
        <w:rPr>
          <w:rFonts w:ascii="Times New Roman"/>
          <w:b w:val="false"/>
          <w:i w:val="false"/>
          <w:color w:val="000000"/>
          <w:sz w:val="28"/>
        </w:rPr>
        <w:t xml:space="preserve">
      ЕСКЕРТУ. 9-тармақ сөйлеммен толықтырылды - ҚРҮ-нiң 1997.06.13. </w:t>
      </w:r>
      <w:r>
        <w:br/>
      </w:r>
      <w:r>
        <w:rPr>
          <w:rFonts w:ascii="Times New Roman"/>
          <w:b w:val="false"/>
          <w:i w:val="false"/>
          <w:color w:val="000000"/>
          <w:sz w:val="28"/>
        </w:rPr>
        <w:t>
               N 972 қаулысымен. </w:t>
      </w:r>
      <w:r>
        <w:rPr>
          <w:rFonts w:ascii="Times New Roman"/>
          <w:b w:val="false"/>
          <w:i w:val="false"/>
          <w:color w:val="000000"/>
          <w:sz w:val="28"/>
        </w:rPr>
        <w:t xml:space="preserve">P970972_ </w:t>
      </w:r>
      <w:r>
        <w:br/>
      </w:r>
      <w:r>
        <w:rPr>
          <w:rFonts w:ascii="Times New Roman"/>
          <w:b w:val="false"/>
          <w:i w:val="false"/>
          <w:color w:val="000000"/>
          <w:sz w:val="28"/>
        </w:rPr>
        <w:t xml:space="preserve">
      10. Ғылым министрi - Ғылым академиясының президентi Ғылым министрлiгi - Ғылым академиясының жұмысына басшылық жасайды және Ғылым министрлiгi - Ғылым академиясына жүктелген мiндеттердiң орындалуы мен өз функцияларын жүзеге асыруы үшiн жеке жауап бередi. </w:t>
      </w:r>
      <w:r>
        <w:br/>
      </w:r>
      <w:r>
        <w:rPr>
          <w:rFonts w:ascii="Times New Roman"/>
          <w:b w:val="false"/>
          <w:i w:val="false"/>
          <w:color w:val="000000"/>
          <w:sz w:val="28"/>
        </w:rPr>
        <w:t xml:space="preserve">
      11. Осы мақсаттарда Ғылым министрлiгi - Ғылым академиясының президентi: </w:t>
      </w:r>
      <w:r>
        <w:br/>
      </w:r>
      <w:r>
        <w:rPr>
          <w:rFonts w:ascii="Times New Roman"/>
          <w:b w:val="false"/>
          <w:i w:val="false"/>
          <w:color w:val="000000"/>
          <w:sz w:val="28"/>
        </w:rPr>
        <w:t xml:space="preserve">
      орталық аппараттық құрылымы жөнiнде Қазақстан Республикасының Үкiметiне ұсыныстар енгiзедi, штат кестесiн және оны ұстауға шығыстар сметасын тиiстi кезеңге бекiтiлген қаржы шегiнде бекiтедi; </w:t>
      </w:r>
      <w:r>
        <w:br/>
      </w:r>
      <w:r>
        <w:rPr>
          <w:rFonts w:ascii="Times New Roman"/>
          <w:b w:val="false"/>
          <w:i w:val="false"/>
          <w:color w:val="000000"/>
          <w:sz w:val="28"/>
        </w:rPr>
        <w:t xml:space="preserve">
      өз орынбасарының Ғылым министрлiгi - Ғылым академиясының департаменттерi директорларының, басқа қызметкерлерiнiң өкiлеттiк шеңберiн белгiлейдi; </w:t>
      </w:r>
      <w:r>
        <w:br/>
      </w:r>
      <w:r>
        <w:rPr>
          <w:rFonts w:ascii="Times New Roman"/>
          <w:b w:val="false"/>
          <w:i w:val="false"/>
          <w:color w:val="000000"/>
          <w:sz w:val="28"/>
        </w:rPr>
        <w:t xml:space="preserve">
      Ғылым министрлiгi - Ғылым академиясының қызметкерлерiн, сондай-ақ ведомстволық бағынысты ұйымдардың басшыларын қызметке тағайындайды және қызметтен босатады; </w:t>
      </w:r>
      <w:r>
        <w:br/>
      </w:r>
      <w:r>
        <w:rPr>
          <w:rFonts w:ascii="Times New Roman"/>
          <w:b w:val="false"/>
          <w:i w:val="false"/>
          <w:color w:val="000000"/>
          <w:sz w:val="28"/>
        </w:rPr>
        <w:t xml:space="preserve">
      Ғылым министрлiгi - Ғылым академиясының жұмыс регламентiн, Ғылым министрлiгi - Ғылым академиясының бөлiмшелерi туралы ережелердi, лауазымдық бiлiктiлiк талаптарын, сондай-ақ ведомстволық бағынысты ұйымдардың құрылтай құжаттарын бекiтедi; </w:t>
      </w:r>
      <w:r>
        <w:br/>
      </w:r>
      <w:r>
        <w:rPr>
          <w:rFonts w:ascii="Times New Roman"/>
          <w:b w:val="false"/>
          <w:i w:val="false"/>
          <w:color w:val="000000"/>
          <w:sz w:val="28"/>
        </w:rPr>
        <w:t xml:space="preserve">
      қолданылып жүрген заңдарға сәйкес Ғылым министрлiгi - Ғылым академиясын барлық органдар мен ұйымдарда бiлдiредi; </w:t>
      </w:r>
      <w:r>
        <w:br/>
      </w:r>
      <w:r>
        <w:rPr>
          <w:rFonts w:ascii="Times New Roman"/>
          <w:b w:val="false"/>
          <w:i w:val="false"/>
          <w:color w:val="000000"/>
          <w:sz w:val="28"/>
        </w:rPr>
        <w:t xml:space="preserve">
      өз құзыретiне жатқызылған басқа мәселелер бойынша шешiмдер қабылдайды. </w:t>
      </w:r>
      <w:r>
        <w:br/>
      </w:r>
      <w:r>
        <w:rPr>
          <w:rFonts w:ascii="Times New Roman"/>
          <w:b w:val="false"/>
          <w:i w:val="false"/>
          <w:color w:val="000000"/>
          <w:sz w:val="28"/>
        </w:rPr>
        <w:t xml:space="preserve">
      ЕСКЕРТУ. 11-тармақ толықтырылды - ҚРҮ-нiң 1997.06.13. N 972 </w:t>
      </w:r>
      <w:r>
        <w:br/>
      </w:r>
      <w:r>
        <w:rPr>
          <w:rFonts w:ascii="Times New Roman"/>
          <w:b w:val="false"/>
          <w:i w:val="false"/>
          <w:color w:val="000000"/>
          <w:sz w:val="28"/>
        </w:rPr>
        <w:t>
               қаулысымен. </w:t>
      </w:r>
      <w:r>
        <w:rPr>
          <w:rFonts w:ascii="Times New Roman"/>
          <w:b w:val="false"/>
          <w:i w:val="false"/>
          <w:color w:val="000000"/>
          <w:sz w:val="28"/>
        </w:rPr>
        <w:t xml:space="preserve">P970972_ </w:t>
      </w:r>
      <w:r>
        <w:br/>
      </w:r>
      <w:r>
        <w:rPr>
          <w:rFonts w:ascii="Times New Roman"/>
          <w:b w:val="false"/>
          <w:i w:val="false"/>
          <w:color w:val="000000"/>
          <w:sz w:val="28"/>
        </w:rPr>
        <w:t xml:space="preserve">
      12. Ғылым министрлiгi - Ғылым академиясының орталық аппараты Ғылым министрлiгi - Ғылым академиясының қызметiн қамтамасыз ететiн департаменттер мен құрылымдардан тұрады. </w:t>
      </w:r>
      <w:r>
        <w:br/>
      </w:r>
      <w:r>
        <w:rPr>
          <w:rFonts w:ascii="Times New Roman"/>
          <w:b w:val="false"/>
          <w:i w:val="false"/>
          <w:color w:val="000000"/>
          <w:sz w:val="28"/>
        </w:rPr>
        <w:t xml:space="preserve">
      Ғылым министрлiгi - Ғылым академиясының құрамында Ұлттық аэроғарыш агенттiгi мен Атом энергиясы жөнiндегi агенттiк өз қызметiн жүзеге асырады. </w:t>
      </w:r>
      <w:r>
        <w:br/>
      </w:r>
      <w:r>
        <w:rPr>
          <w:rFonts w:ascii="Times New Roman"/>
          <w:b w:val="false"/>
          <w:i w:val="false"/>
          <w:color w:val="000000"/>
          <w:sz w:val="28"/>
        </w:rPr>
        <w:t xml:space="preserve">
      13. Ғылым министрлiгi - Ғылым академиясында елдiң ғылыми-техникалық саласындағы маңызды проблемаларды, ағымдағы қызметтiң негiзгi мәселелерiн шешу үшiн Ғылым министрi - Ғылым академиясы президентiнен (алқа төрағасы), департаменттер мен агенттiктердiң басшыларынан, сондай-ақ Ғылыми бөлiмшелердiң хатшы академиктерiнен, Ғылым министрлiгi - Ғылым академиясының басқа қызметкерлерiнен тұратын алқа құрылады. Алқаның үштен бiрiн Ғылым министрi - Ғылым академиясының президентi 1996 жылдың 11 наурызға дейiнгi Қазақстан Республикасының Ұлттық Ғылым академиясы мен Қазақ ауыл шаруашылығы ғылымдары академиясының толық мүшелерi есебiнен қалыптастырады. </w:t>
      </w:r>
      <w:r>
        <w:br/>
      </w:r>
      <w:r>
        <w:rPr>
          <w:rFonts w:ascii="Times New Roman"/>
          <w:b w:val="false"/>
          <w:i w:val="false"/>
          <w:color w:val="000000"/>
          <w:sz w:val="28"/>
        </w:rPr>
        <w:t xml:space="preserve">
      Алқаның сандық құрамын Қазақстан Республикасының Үкiметi бекiтедi. </w:t>
      </w:r>
      <w:r>
        <w:br/>
      </w:r>
      <w:r>
        <w:rPr>
          <w:rFonts w:ascii="Times New Roman"/>
          <w:b w:val="false"/>
          <w:i w:val="false"/>
          <w:color w:val="000000"/>
          <w:sz w:val="28"/>
        </w:rPr>
        <w:t xml:space="preserve">
      Алқа туралы ереженi және оның жеке құрамын Ғылым министрi - Ғылым академиясының президентi бекiтедi. </w:t>
      </w:r>
      <w:r>
        <w:br/>
      </w:r>
      <w:r>
        <w:rPr>
          <w:rFonts w:ascii="Times New Roman"/>
          <w:b w:val="false"/>
          <w:i w:val="false"/>
          <w:color w:val="000000"/>
          <w:sz w:val="28"/>
        </w:rPr>
        <w:t xml:space="preserve">
      14. Ғылым министрлiгi - Ғылым академиясының жанында болжамдар мен ғылым мен техниканы дамытудың мемлекеттiк басымдықтарын әзiрлеуге жауапты жоғары ғылыми-техникалық кеңес жұмыс iстейдi, оны Ғылым министрi - Ғылым академиясының президентi басқарады. </w:t>
      </w:r>
      <w:r>
        <w:br/>
      </w:r>
      <w:r>
        <w:rPr>
          <w:rFonts w:ascii="Times New Roman"/>
          <w:b w:val="false"/>
          <w:i w:val="false"/>
          <w:color w:val="000000"/>
          <w:sz w:val="28"/>
        </w:rPr>
        <w:t xml:space="preserve">
      Жоғары ғылыми-техникалық кеңес туралы ереженi және оның құрамын Қазақстан Республикасының Үкiметi бекiтедi. </w:t>
      </w:r>
      <w:r>
        <w:br/>
      </w:r>
      <w:r>
        <w:rPr>
          <w:rFonts w:ascii="Times New Roman"/>
          <w:b w:val="false"/>
          <w:i w:val="false"/>
          <w:color w:val="000000"/>
          <w:sz w:val="28"/>
        </w:rPr>
        <w:t xml:space="preserve">
      15. Ғылым министрлiгi - Ғылым академиясы Қазақстан Республикасының Ұлттық ғылым академиясы мен Қазақ ауыл шаруашылығы ғылымдары академиясының құқықтық мұрагерi ретiнде осы академиялардың толық мүшелерiн (академиктердi) және корреспондент мүшелерiн бiрiктiредi. </w:t>
      </w:r>
      <w:r>
        <w:br/>
      </w:r>
      <w:r>
        <w:rPr>
          <w:rFonts w:ascii="Times New Roman"/>
          <w:b w:val="false"/>
          <w:i w:val="false"/>
          <w:color w:val="000000"/>
          <w:sz w:val="28"/>
        </w:rPr>
        <w:t xml:space="preserve">
      Толық мүшенiң (академиктiң) негiзгi мiндетi ғылымды жаңа жетiстiктермен және жаңалық ашулармен байыта түсу, бiрiншi дәрежелi ғылыми маңызы бар зерттеулердi жүзеге асыру, ғылыми зерттеулердiң ауқымы мен деңгейi үшiн жауап беру, өзi сайланған бағытта ғылыми кадрларды әзiрлеу мен ғылыми мектептердi қалыптастыруға тiкелей қатысу болып табылады. </w:t>
      </w:r>
      <w:r>
        <w:br/>
      </w:r>
      <w:r>
        <w:rPr>
          <w:rFonts w:ascii="Times New Roman"/>
          <w:b w:val="false"/>
          <w:i w:val="false"/>
          <w:color w:val="000000"/>
          <w:sz w:val="28"/>
        </w:rPr>
        <w:t xml:space="preserve">
      Толық мүшелер (академиктер): </w:t>
      </w:r>
      <w:r>
        <w:br/>
      </w:r>
      <w:r>
        <w:rPr>
          <w:rFonts w:ascii="Times New Roman"/>
          <w:b w:val="false"/>
          <w:i w:val="false"/>
          <w:color w:val="000000"/>
          <w:sz w:val="28"/>
        </w:rPr>
        <w:t xml:space="preserve">
      Толық мүшелердi (академиктердi) сайлайды; </w:t>
      </w:r>
      <w:r>
        <w:br/>
      </w:r>
      <w:r>
        <w:rPr>
          <w:rFonts w:ascii="Times New Roman"/>
          <w:b w:val="false"/>
          <w:i w:val="false"/>
          <w:color w:val="000000"/>
          <w:sz w:val="28"/>
        </w:rPr>
        <w:t>
      "Қазақстан Республикасында ғылымды мемлекеттiк басқару жүйесiн жетiлдiру жөнiндегi шаралар туралы" Қазақстан Республикасы Президентiнiң 1996 жылғы 1 наурыздағы N 2895 </w:t>
      </w:r>
      <w:r>
        <w:rPr>
          <w:rFonts w:ascii="Times New Roman"/>
          <w:b w:val="false"/>
          <w:i w:val="false"/>
          <w:color w:val="000000"/>
          <w:sz w:val="28"/>
        </w:rPr>
        <w:t xml:space="preserve">U962895_ </w:t>
      </w:r>
      <w:r>
        <w:rPr>
          <w:rFonts w:ascii="Times New Roman"/>
          <w:b w:val="false"/>
          <w:i w:val="false"/>
          <w:color w:val="000000"/>
          <w:sz w:val="28"/>
        </w:rPr>
        <w:t xml:space="preserve">Жарлығының 2-тармағына сәйкес Ғылым министрi - Ғылым академиясының президентiн тағайындауға өз келiсiмдерiн бередi; </w:t>
      </w:r>
      <w:r>
        <w:br/>
      </w:r>
      <w:r>
        <w:rPr>
          <w:rFonts w:ascii="Times New Roman"/>
          <w:b w:val="false"/>
          <w:i w:val="false"/>
          <w:color w:val="000000"/>
          <w:sz w:val="28"/>
        </w:rPr>
        <w:t xml:space="preserve">
      Ғылым министрлiгi - Ғылым академиясы алқасының және Ғылым министрлiгi - Ғылым академиясының жанындағы Жоғары ғылыми техникалық кеңестiң құрамына толық мүшелерiнiң (академиктердiң) кандидатураларын ұсынады. </w:t>
      </w:r>
      <w:r>
        <w:br/>
      </w:r>
      <w:r>
        <w:rPr>
          <w:rFonts w:ascii="Times New Roman"/>
          <w:b w:val="false"/>
          <w:i w:val="false"/>
          <w:color w:val="000000"/>
          <w:sz w:val="28"/>
        </w:rPr>
        <w:t xml:space="preserve">
      Ғылым министрлiгi - Ғылым академиясы бекiтетiн Толық мүшелер (академиктер) туралы ережеге сәйкес басқа функцияларды жүзеге асырады. </w:t>
      </w:r>
      <w:r>
        <w:br/>
      </w:r>
      <w:r>
        <w:rPr>
          <w:rFonts w:ascii="Times New Roman"/>
          <w:b w:val="false"/>
          <w:i w:val="false"/>
          <w:color w:val="000000"/>
          <w:sz w:val="28"/>
        </w:rPr>
        <w:t xml:space="preserve">
      16. Академияның толық мүшелерiнiң (академиктердiң), корреспондент мүшелерi мен жетекшi ғалымдарының жалпы жиналысы: </w:t>
      </w:r>
      <w:r>
        <w:br/>
      </w:r>
      <w:r>
        <w:rPr>
          <w:rFonts w:ascii="Times New Roman"/>
          <w:b w:val="false"/>
          <w:i w:val="false"/>
          <w:color w:val="000000"/>
          <w:sz w:val="28"/>
        </w:rPr>
        <w:t xml:space="preserve">
      Қазақстан Республикасында ғылымды дамытудың маңызды мәселелерiн талқылайды, жаратылыстану, техника аграрлық және гуманитарлық ғылымдар саласындағы iргелi зерттеулердiң негiзгi бағыттары мен басымдықтарын айқындап, олар бойынша ұсыным шешiмдер қабылдайды; </w:t>
      </w:r>
      <w:r>
        <w:br/>
      </w:r>
      <w:r>
        <w:rPr>
          <w:rFonts w:ascii="Times New Roman"/>
          <w:b w:val="false"/>
          <w:i w:val="false"/>
          <w:color w:val="000000"/>
          <w:sz w:val="28"/>
        </w:rPr>
        <w:t xml:space="preserve">
      академияның толық мүшелерiн (академиктердi) сайлайды; </w:t>
      </w:r>
      <w:r>
        <w:br/>
      </w:r>
      <w:r>
        <w:rPr>
          <w:rFonts w:ascii="Times New Roman"/>
          <w:b w:val="false"/>
          <w:i w:val="false"/>
          <w:color w:val="000000"/>
          <w:sz w:val="28"/>
        </w:rPr>
        <w:t xml:space="preserve">
      Ғылым министрлiгi - Ғылым академиясының президентi бекiтетiн Жалпы жиналыс туралы ережеге сәйкес басқа мәселелердi қарайды. </w:t>
      </w:r>
      <w:r>
        <w:br/>
      </w:r>
      <w:r>
        <w:rPr>
          <w:rFonts w:ascii="Times New Roman"/>
          <w:b w:val="false"/>
          <w:i w:val="false"/>
          <w:color w:val="000000"/>
          <w:sz w:val="28"/>
        </w:rPr>
        <w:t xml:space="preserve">
      17. Ғылым министрлiгi - Ғылым академиясы белгiленген тәртiппен бiлiм салалары бойынша ғылыми бөлiмшелер құрады. </w:t>
      </w:r>
      <w:r>
        <w:br/>
      </w:r>
      <w:r>
        <w:rPr>
          <w:rFonts w:ascii="Times New Roman"/>
          <w:b w:val="false"/>
          <w:i w:val="false"/>
          <w:color w:val="000000"/>
          <w:sz w:val="28"/>
        </w:rPr>
        <w:t xml:space="preserve">
      Ғылым министрлiгi - Ғылым академиясының ғылыми бөлiмшесi Ғылыми зерттеу институттарының және басқа да ғылыми ұйымдардың iргелi зерттеулер бағдарламаларын қалыптастыру мен iске асыру жөнiндегi қызметiн үйлестiретiн және толық мүшелердi (академиктердi), корреспондент мүшелер мен жетекшi ғалымдарды өздерiнiң ғылыми бейiнiне қарай бiрiктiретiн ғылыми-ұйымдастырушы орган болып табылады. </w:t>
      </w:r>
      <w:r>
        <w:br/>
      </w:r>
      <w:r>
        <w:rPr>
          <w:rFonts w:ascii="Times New Roman"/>
          <w:b w:val="false"/>
          <w:i w:val="false"/>
          <w:color w:val="000000"/>
          <w:sz w:val="28"/>
        </w:rPr>
        <w:t xml:space="preserve">
      Өз қызметiнде ғылыми бөлiмше Академияның толық мүшелерiнiң (академиктердiң), корреспондент мүшелерi мен жетекшi ғалымдарының Жалпы жиналысының, Ғылым министрлiгi - Ғылым академиясының алқасы алдында жауапты және оларға есеп бередi. </w:t>
      </w:r>
      <w:r>
        <w:br/>
      </w:r>
      <w:r>
        <w:rPr>
          <w:rFonts w:ascii="Times New Roman"/>
          <w:b w:val="false"/>
          <w:i w:val="false"/>
          <w:color w:val="000000"/>
          <w:sz w:val="28"/>
        </w:rPr>
        <w:t xml:space="preserve">
      Ғылым министрлiгi - Ғылым академиясының ғылыми бөлiмшесi туралы ереженi Ғылым министрi - Ғылым академиясының президентi бекiтедi. </w:t>
      </w:r>
      <w:r>
        <w:br/>
      </w:r>
      <w:r>
        <w:rPr>
          <w:rFonts w:ascii="Times New Roman"/>
          <w:b w:val="false"/>
          <w:i w:val="false"/>
          <w:color w:val="000000"/>
          <w:sz w:val="28"/>
        </w:rPr>
        <w:t xml:space="preserve">
      18. Ғылым министрлiгi - Ғылым академиясына ұлттық ғылыми орталықтар, ғылыми-зерттеу институттары, орталықтары, обсерваториялар, ботаникалық бақтар, зерттеу экспедициялары мен станциялары, конструкторлық-технологиялық ұйымдар, тәжiрибе станциялары мен өндiрiстерi, баспалар, кiтапханалар, архивтер, мұражайлар, ғылыми-көмекшi кәсiпорындар және басқа да ұйымдар, сондай-ақ қызметкерлердiң қажеттi еңбек, тұрмыс және демалыс жағдайларын қамтамасыз ететiн әлеуметтiк сала мекемелерi ведомстволық бағыныста болады. </w:t>
      </w:r>
      <w:r>
        <w:br/>
      </w:r>
      <w:r>
        <w:rPr>
          <w:rFonts w:ascii="Times New Roman"/>
          <w:b w:val="false"/>
          <w:i w:val="false"/>
          <w:color w:val="000000"/>
          <w:sz w:val="28"/>
        </w:rPr>
        <w:t xml:space="preserve">
      Ведомстволық бағынысты ұйымдардың тiзбесiн Қазақстан Республикасының Үкiметi белгiленген тәртiппен бекiтедi. </w:t>
      </w:r>
      <w:r>
        <w:br/>
      </w:r>
      <w:r>
        <w:rPr>
          <w:rFonts w:ascii="Times New Roman"/>
          <w:b w:val="false"/>
          <w:i w:val="false"/>
          <w:color w:val="000000"/>
          <w:sz w:val="28"/>
        </w:rPr>
        <w:t xml:space="preserve">
      19. Аймақтық ғылыми бөлiмшелер, ұлттық ғылыми орталықтар, ғылыми орталықтар мен ғылыми-зерттеу институттары және Ғылым министрлiгi - Ғылым академиясының белгiленген тәртiппен құрылған басқа да ұйымдары заңды тұлғалар болып табылады. </w:t>
      </w:r>
      <w:r>
        <w:br/>
      </w:r>
      <w:r>
        <w:rPr>
          <w:rFonts w:ascii="Times New Roman"/>
          <w:b w:val="false"/>
          <w:i w:val="false"/>
          <w:color w:val="000000"/>
          <w:sz w:val="28"/>
        </w:rPr>
        <w:t xml:space="preserve">
      20. Өз құзыретiндегi мәселелер бойынша Ғылым министрлiгi - Ғылым академиясы орталық және жергiлiктi атқарушы органдар үшiн мiндеттi шешiмдер қабылдайды. Ғылым министрлiгi - Ғылым академиясы қабылдайтын шешiмдер Ғылым министрi - Ғылым академиясы президентiнiң бұйрықтарымен ресiмделедi.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