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06a7" w14:textId="a8e0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резервтiк қорының қаражатын пайдаланудың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сәуiр N 620. Күші жойылды - ҚР Үкіметінің 1999.09.18. N 1408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резервтiк қорының қаражатын тиiмдi және нысаналы пайдалану мақсатында, сондай-ақ пайда болған тосын жағдаяттарды жедел қаржыландыру үшiн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Республикасының Үкiметi резервтiк қорының қаражатын пайдаланудың тәртiбi бекiтiлсiн. </w:t>
      </w:r>
      <w:r>
        <w:br/>
      </w:r>
      <w:r>
        <w:rPr>
          <w:rFonts w:ascii="Times New Roman"/>
          <w:b w:val="false"/>
          <w:i w:val="false"/>
          <w:color w:val="000000"/>
          <w:sz w:val="28"/>
        </w:rPr>
        <w:t xml:space="preserve">
      2. Қазақстан Республикасының Қаржы министрлiгi,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Төтенше жағдайлар жөнiндегi мемлекеттiк комитетi,</w:t>
      </w:r>
    </w:p>
    <w:p>
      <w:pPr>
        <w:spacing w:after="0"/>
        <w:ind w:left="0"/>
        <w:jc w:val="both"/>
      </w:pPr>
      <w:r>
        <w:rPr>
          <w:rFonts w:ascii="Times New Roman"/>
          <w:b w:val="false"/>
          <w:i w:val="false"/>
          <w:color w:val="000000"/>
          <w:sz w:val="28"/>
        </w:rPr>
        <w:t>Қазақстан Республикасының Әдiлет министрлiгi Қазақстан Республикасы</w:t>
      </w:r>
    </w:p>
    <w:p>
      <w:pPr>
        <w:spacing w:after="0"/>
        <w:ind w:left="0"/>
        <w:jc w:val="both"/>
      </w:pPr>
      <w:r>
        <w:rPr>
          <w:rFonts w:ascii="Times New Roman"/>
          <w:b w:val="false"/>
          <w:i w:val="false"/>
          <w:color w:val="000000"/>
          <w:sz w:val="28"/>
        </w:rPr>
        <w:t>Үкiметiнiң бұрын қабылдаған шешiмдерiн осы қаулыға сәйкес келтiру</w:t>
      </w:r>
    </w:p>
    <w:p>
      <w:pPr>
        <w:spacing w:after="0"/>
        <w:ind w:left="0"/>
        <w:jc w:val="both"/>
      </w:pPr>
      <w:r>
        <w:rPr>
          <w:rFonts w:ascii="Times New Roman"/>
          <w:b w:val="false"/>
          <w:i w:val="false"/>
          <w:color w:val="000000"/>
          <w:sz w:val="28"/>
        </w:rPr>
        <w:t>туралы ұсыныс енгiзсiн.</w:t>
      </w:r>
    </w:p>
    <w:p>
      <w:pPr>
        <w:spacing w:after="0"/>
        <w:ind w:left="0"/>
        <w:jc w:val="both"/>
      </w:pPr>
      <w:r>
        <w:rPr>
          <w:rFonts w:ascii="Times New Roman"/>
          <w:b w:val="false"/>
          <w:i w:val="false"/>
          <w:color w:val="000000"/>
          <w:sz w:val="28"/>
        </w:rPr>
        <w:t>     3. Жергiлiктi атқарушы органдарға тиiстi жергiлiктi бюджеттердiң</w:t>
      </w:r>
    </w:p>
    <w:p>
      <w:pPr>
        <w:spacing w:after="0"/>
        <w:ind w:left="0"/>
        <w:jc w:val="both"/>
      </w:pPr>
      <w:r>
        <w:rPr>
          <w:rFonts w:ascii="Times New Roman"/>
          <w:b w:val="false"/>
          <w:i w:val="false"/>
          <w:color w:val="000000"/>
          <w:sz w:val="28"/>
        </w:rPr>
        <w:t>резервтiк қорының қаражатын пайдаланудың тәртiбiн әзiрлеу және оны</w:t>
      </w:r>
    </w:p>
    <w:p>
      <w:pPr>
        <w:spacing w:after="0"/>
        <w:ind w:left="0"/>
        <w:jc w:val="both"/>
      </w:pPr>
      <w:r>
        <w:rPr>
          <w:rFonts w:ascii="Times New Roman"/>
          <w:b w:val="false"/>
          <w:i w:val="false"/>
          <w:color w:val="000000"/>
          <w:sz w:val="28"/>
        </w:rPr>
        <w:t>бекiту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22 сәуiрдегi</w:t>
      </w:r>
    </w:p>
    <w:p>
      <w:pPr>
        <w:spacing w:after="0"/>
        <w:ind w:left="0"/>
        <w:jc w:val="both"/>
      </w:pPr>
      <w:r>
        <w:rPr>
          <w:rFonts w:ascii="Times New Roman"/>
          <w:b w:val="false"/>
          <w:i w:val="false"/>
          <w:color w:val="000000"/>
          <w:sz w:val="28"/>
        </w:rPr>
        <w:t>                                            N 620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резервтiк қорының</w:t>
      </w:r>
    </w:p>
    <w:p>
      <w:pPr>
        <w:spacing w:after="0"/>
        <w:ind w:left="0"/>
        <w:jc w:val="both"/>
      </w:pPr>
      <w:r>
        <w:rPr>
          <w:rFonts w:ascii="Times New Roman"/>
          <w:b w:val="false"/>
          <w:i w:val="false"/>
          <w:color w:val="000000"/>
          <w:sz w:val="28"/>
        </w:rPr>
        <w:t>                        қаражатын пайдаланудың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Тәртiп тиiстi қаржы жылына республикалық бюджет туралы заңмен бекiтiлген сомалардың шегiнде Қазақстан Республикасының Үкiметi резервтiк қорының (бұдан әрi - резервтiк қоры) қаражатын бөлудiң және жұмсаудың тетiгiн айқындайды. </w:t>
      </w:r>
      <w:r>
        <w:br/>
      </w:r>
      <w:r>
        <w:rPr>
          <w:rFonts w:ascii="Times New Roman"/>
          <w:b w:val="false"/>
          <w:i w:val="false"/>
          <w:color w:val="000000"/>
          <w:sz w:val="28"/>
        </w:rPr>
        <w:t xml:space="preserve">
      2. Резервтiк қор табиғи және техногендiк сипаттағы төтенше жағдайларды жоюды қоса алғанда бiр жолғы сипаттағы тосын жағдаяттарды Қазақстан Республикасы Үкiметiнiң шешiмдерiмен белгiленетiн өзге де ерекше жағдайларды қаржыландыру үшiн тиiстi қаржы жылына арналған республикалық бюджеттiк құрамында "Бюджет жүйесi туралы" Қазақстан Республикасының 1996 жылғы 24 желтоқсандағы Заңның 14-бабына сәйкес құрылады. </w:t>
      </w:r>
      <w:r>
        <w:br/>
      </w:r>
      <w:r>
        <w:rPr>
          <w:rFonts w:ascii="Times New Roman"/>
          <w:b w:val="false"/>
          <w:i w:val="false"/>
          <w:color w:val="000000"/>
          <w:sz w:val="28"/>
        </w:rPr>
        <w:t xml:space="preserve">
      Резервтiк қорда жеке тұрғыда табиғи және техногендiк сипаттағы төтенше жағдайларды жою жөнiндегi шараларды қаржыландыру үшiн қаражат көлемi бөлiнедi. </w:t>
      </w:r>
      <w:r>
        <w:br/>
      </w:r>
      <w:r>
        <w:rPr>
          <w:rFonts w:ascii="Times New Roman"/>
          <w:b w:val="false"/>
          <w:i w:val="false"/>
          <w:color w:val="000000"/>
          <w:sz w:val="28"/>
        </w:rPr>
        <w:t xml:space="preserve">
      ЕСКЕРТУ. 2-тармақ өзгердi - ҚРҮ-нiң 1998.12.18. N 1300 қаулысымен. </w:t>
      </w:r>
      <w:r>
        <w:br/>
      </w:r>
      <w:r>
        <w:rPr>
          <w:rFonts w:ascii="Times New Roman"/>
          <w:b w:val="false"/>
          <w:i w:val="false"/>
          <w:color w:val="000000"/>
          <w:sz w:val="28"/>
        </w:rPr>
        <w:t>
</w:t>
      </w:r>
      <w:r>
        <w:rPr>
          <w:rFonts w:ascii="Times New Roman"/>
          <w:b w:val="false"/>
          <w:i w:val="false"/>
          <w:color w:val="000000"/>
          <w:sz w:val="28"/>
        </w:rPr>
        <w:t xml:space="preserve">               P981300_ </w:t>
      </w:r>
      <w:r>
        <w:br/>
      </w:r>
      <w:r>
        <w:rPr>
          <w:rFonts w:ascii="Times New Roman"/>
          <w:b w:val="false"/>
          <w:i w:val="false"/>
          <w:color w:val="000000"/>
          <w:sz w:val="28"/>
        </w:rPr>
        <w:t xml:space="preserve">
      3. Резервтiк қордан қаражат бөлу белгiленген тәртiппен оны алушы, қаражаттың көлемi және бюджеттiк жiктемеге сәйкес оның мақсатты пайдалану бағыты көрсетiлетiн Қазақстан Республикасы Үкiметiнiң шешiмiмен жүзеге асырылады. </w:t>
      </w:r>
      <w:r>
        <w:br/>
      </w:r>
      <w:r>
        <w:rPr>
          <w:rFonts w:ascii="Times New Roman"/>
          <w:b w:val="false"/>
          <w:i w:val="false"/>
          <w:color w:val="000000"/>
          <w:sz w:val="28"/>
        </w:rPr>
        <w:t xml:space="preserve">
      4. Резервтiк қор қаражатының мақсаттық арналуы болады және қаражат бөлу туралы Үкiметтiң шешiмiнде көзделмеген мұқтаждарға пайдаланыла алмайды. Үкiметтiң резервтiк қордан қаражат бөлу туралы шешiмiнiң қаржы жылы аяқталғанда күшi жойылады. Пайдаланылмаған қаражаттың қалдықтары қайтарылуға жатады. </w:t>
      </w:r>
      <w:r>
        <w:br/>
      </w:r>
      <w:r>
        <w:rPr>
          <w:rFonts w:ascii="Times New Roman"/>
          <w:b w:val="false"/>
          <w:i w:val="false"/>
          <w:color w:val="000000"/>
          <w:sz w:val="28"/>
        </w:rPr>
        <w:t xml:space="preserve">
      5. Заңды тұлғалардың және облыстар мен Алматы қаласы әкiмдерiнiң резервтiк қордан қаражат бөлу туралы өтiнiшiн Қазақстан Республикасының Қаржы министрлiгi мүдделi министрлiктермен, мемлекеттiк комитеттермен, басқа да мемлекеттiк органдармен келiсiлiп негiзделген есептер болған кезде ғана қарайды. Мәселе оң шешiлген жағдайда Қазақстан Республикасының Қаржы министрлiгi қаражат бөлу туралы шешiмнiң жобасын белгiленген тәртiппен Үкiметтiң қарауына енгiзедi. </w:t>
      </w:r>
      <w:r>
        <w:br/>
      </w:r>
      <w:r>
        <w:rPr>
          <w:rFonts w:ascii="Times New Roman"/>
          <w:b w:val="false"/>
          <w:i w:val="false"/>
          <w:color w:val="000000"/>
          <w:sz w:val="28"/>
        </w:rPr>
        <w:t xml:space="preserve">
      Резервтiк қордан төтенше жағдайларды жоюға қаражат бөлу мәселесiн Қазақстан Республикасының Төтенше жағдайлар жөнiндегi мемлекеттiк комитетi қарайды және қажет болған жағдайда Қазақстан Республикасы Қаржы министрлiгiнiң келiсiмi бойынша төтенше жағдайларды жоюға қаражат бөлу туралы шешiмнiң жобасын Үкiметке енгiзедi. Бұл ретте негiзге алынатын материалдар мен олардың тiзбесiн ұсынудың тәртiбiн Қазақстан Республикасының Төтенше жағдайлар жөнiндегi мемлекеттiк комитетi айқындайды. </w:t>
      </w:r>
      <w:r>
        <w:br/>
      </w:r>
      <w:r>
        <w:rPr>
          <w:rFonts w:ascii="Times New Roman"/>
          <w:b w:val="false"/>
          <w:i w:val="false"/>
          <w:color w:val="000000"/>
          <w:sz w:val="28"/>
        </w:rPr>
        <w:t xml:space="preserve">
      6. Республиканың аймақтарына резервтiк қордан қаражат бөлу туралы мәселелер жергiлiктi бюджеттердiң пайдаланылған қаражатының болуы және оның көлемi туралы мiндеттi түрде ақпарат ұсыну арқылы жергiлiктi атқарушы органдардың резервтiк қоры қаражатының жеткiлiксiздiгi жағдайында қаржылық көмек көрсетуге негiзделген өтiнiм болған кезде облыстардың және Алматы қаласы әкiмдерiнiң өтiнiшi бойынша қаралады. </w:t>
      </w:r>
      <w:r>
        <w:br/>
      </w:r>
      <w:r>
        <w:rPr>
          <w:rFonts w:ascii="Times New Roman"/>
          <w:b w:val="false"/>
          <w:i w:val="false"/>
          <w:color w:val="000000"/>
          <w:sz w:val="28"/>
        </w:rPr>
        <w:t xml:space="preserve">
      7. Бюджеттiк емес мақсаттық қорлардың есебiнен ұсталатын ұйымдарға (республикалық бюджет туралы заңда көзделген жағдайларды қоспағанда), қоғамдық және шығармашылық бiрлестiктер мен ұйымдарға, мемлекеттiк қатысу үлесi 50 проценттен төмен шаруашылық жүргiзушi субъектiлерге, сондай-ақ республикалық бюджетте көзделген шығыстарға резервтiк қордан қаражат бөлуге жол берiлмейдi. </w:t>
      </w:r>
      <w:r>
        <w:br/>
      </w:r>
      <w:r>
        <w:rPr>
          <w:rFonts w:ascii="Times New Roman"/>
          <w:b w:val="false"/>
          <w:i w:val="false"/>
          <w:color w:val="000000"/>
          <w:sz w:val="28"/>
        </w:rPr>
        <w:t xml:space="preserve">
      8. Табиғи және техногендiк сипаттағы төтенше жағдайларды жою жөнiндегi шараларды резервтiк қордан қаржыландыру, егер төтенше жағдайлар пайда болуы қаупi немесе оның таралу ауқымы жергiлiктi және орталық атқарушы органдар пайда болған проблеманы өз қаражатының есебiнен өз бетiнше шеше алмайтын мөлшерлерге жеткен жағдайларда жүзеге асырылады. </w:t>
      </w:r>
      <w:r>
        <w:br/>
      </w:r>
      <w:r>
        <w:rPr>
          <w:rFonts w:ascii="Times New Roman"/>
          <w:b w:val="false"/>
          <w:i w:val="false"/>
          <w:color w:val="000000"/>
          <w:sz w:val="28"/>
        </w:rPr>
        <w:t xml:space="preserve">
      9. Төтенше жағдайларды жою үшiн резервтiк қордан қаражат бөлу: </w:t>
      </w:r>
      <w:r>
        <w:br/>
      </w:r>
      <w:r>
        <w:rPr>
          <w:rFonts w:ascii="Times New Roman"/>
          <w:b w:val="false"/>
          <w:i w:val="false"/>
          <w:color w:val="000000"/>
          <w:sz w:val="28"/>
        </w:rPr>
        <w:t xml:space="preserve">
      төтенше жағдайлардың пайда болуының нәтижесiнде зардап шегушiлерге материалдық көмек көрсетуге; </w:t>
      </w:r>
      <w:r>
        <w:br/>
      </w:r>
      <w:r>
        <w:rPr>
          <w:rFonts w:ascii="Times New Roman"/>
          <w:b w:val="false"/>
          <w:i w:val="false"/>
          <w:color w:val="000000"/>
          <w:sz w:val="28"/>
        </w:rPr>
        <w:t xml:space="preserve">
      зардап шеккендер үшiн уақытша тұру және тамақтану пункттерiн ашуға және ұстауға; </w:t>
      </w:r>
      <w:r>
        <w:br/>
      </w:r>
      <w:r>
        <w:rPr>
          <w:rFonts w:ascii="Times New Roman"/>
          <w:b w:val="false"/>
          <w:i w:val="false"/>
          <w:color w:val="000000"/>
          <w:sz w:val="28"/>
        </w:rPr>
        <w:t xml:space="preserve">
      шұғыл мән берудiң авариялық-құтқару және авариялық-қалпына келтiру бөлiмшелерiн құтқарудың техникалық құралдарымен, жабдықтармен және құрал-жабдықтармен қосымша жарақтандыруға; </w:t>
      </w:r>
      <w:r>
        <w:br/>
      </w:r>
      <w:r>
        <w:rPr>
          <w:rFonts w:ascii="Times New Roman"/>
          <w:b w:val="false"/>
          <w:i w:val="false"/>
          <w:color w:val="000000"/>
          <w:sz w:val="28"/>
        </w:rPr>
        <w:t xml:space="preserve">
      құтқару және авариялық-қалпына келтiру жұмыстарын жүргiзуге арналған шығыстарды өтеуге; </w:t>
      </w:r>
      <w:r>
        <w:br/>
      </w:r>
      <w:r>
        <w:rPr>
          <w:rFonts w:ascii="Times New Roman"/>
          <w:b w:val="false"/>
          <w:i w:val="false"/>
          <w:color w:val="000000"/>
          <w:sz w:val="28"/>
        </w:rPr>
        <w:t xml:space="preserve">
      төтенше жағдайлар аймағына күштер мен құралдарды тасымалдауды қамтамасыз ету жөнiндегi шығындарды өтеуге; </w:t>
      </w:r>
      <w:r>
        <w:br/>
      </w:r>
      <w:r>
        <w:rPr>
          <w:rFonts w:ascii="Times New Roman"/>
          <w:b w:val="false"/>
          <w:i w:val="false"/>
          <w:color w:val="000000"/>
          <w:sz w:val="28"/>
        </w:rPr>
        <w:t xml:space="preserve">
      төтенше жағдайларды жоюға байланысты басқа да шараларға; </w:t>
      </w:r>
      <w:r>
        <w:br/>
      </w:r>
      <w:r>
        <w:rPr>
          <w:rFonts w:ascii="Times New Roman"/>
          <w:b w:val="false"/>
          <w:i w:val="false"/>
          <w:color w:val="000000"/>
          <w:sz w:val="28"/>
        </w:rPr>
        <w:t xml:space="preserve">
      айрықша жағдайларда - тиiстi жергiлiктi және орталық атқарушы органдардың қаражаты жетiспеген кезде төтенше жағдайларды болдырмау жөнiндегi кезек күттiрмейтiн өмiрлiк мәнi бар шараларға жүргiзiлiне алады. </w:t>
      </w:r>
      <w:r>
        <w:br/>
      </w:r>
      <w:r>
        <w:rPr>
          <w:rFonts w:ascii="Times New Roman"/>
          <w:b w:val="false"/>
          <w:i w:val="false"/>
          <w:color w:val="000000"/>
          <w:sz w:val="28"/>
        </w:rPr>
        <w:t xml:space="preserve">
      10. Төтенше жағдайларды жою жөнiндегi ұзақ мерзiмдi шараларды жүзеге асыруға, сондай-ақ оларды болдырмауға арналған шығындардың қажеттi көлемiн орталық атқарушы органдар тиiстi жылға бюджеттiк өтiнiмнiң құрамында Қазақстан Республикасының Экономика және сауда министрлiгi мен Қаржы министрлiгiне ұсынады және олар белгiленген тәртiппен қаралады. </w:t>
      </w:r>
      <w:r>
        <w:br/>
      </w:r>
      <w:r>
        <w:rPr>
          <w:rFonts w:ascii="Times New Roman"/>
          <w:b w:val="false"/>
          <w:i w:val="false"/>
          <w:color w:val="000000"/>
          <w:sz w:val="28"/>
        </w:rPr>
        <w:t xml:space="preserve">
      11. Шараларды резервтiк қордан сөзсiз қаржыландыруды қажет ететiн жағдаяттар пайда болған кезде қаражат бөлу тиiстi қаржы жылына республикалық бюджетте көзделген шығыстарды қаржыландырудың Үкiмет бекiткен Ережелерiне сәйкес басымдықты тәртiппен жүзеге асырылады. </w:t>
      </w:r>
      <w:r>
        <w:br/>
      </w:r>
      <w:r>
        <w:rPr>
          <w:rFonts w:ascii="Times New Roman"/>
          <w:b w:val="false"/>
          <w:i w:val="false"/>
          <w:color w:val="000000"/>
          <w:sz w:val="28"/>
        </w:rPr>
        <w:t xml:space="preserve">
      12. Егер бюджеттiң атқарылуы процесiнде тапшылықтың бекiтiлген деңгейiнiң артуы немесе бюджетке кiрiстердiң түсуiнiң айтарлықтай төмендеуi қалыптасса, онда Қазақстан Республикасының Үкiметi резервтiк қордың шығыстары бойынша секвестрлеу енгiзуге құқылы. </w:t>
      </w:r>
      <w:r>
        <w:br/>
      </w:r>
      <w:r>
        <w:rPr>
          <w:rFonts w:ascii="Times New Roman"/>
          <w:b w:val="false"/>
          <w:i w:val="false"/>
          <w:color w:val="000000"/>
          <w:sz w:val="28"/>
        </w:rPr>
        <w:t xml:space="preserve">
      13. Қазақстан Республикасының Қаржы министрлiгi ай сайын Үкiметке резервтiк қор қаражатының қолда бары мен пайдаланылуы туралы ақпарат ұсынады. </w:t>
      </w:r>
      <w:r>
        <w:br/>
      </w:r>
      <w:r>
        <w:rPr>
          <w:rFonts w:ascii="Times New Roman"/>
          <w:b w:val="false"/>
          <w:i w:val="false"/>
          <w:color w:val="000000"/>
          <w:sz w:val="28"/>
        </w:rPr>
        <w:t xml:space="preserve">
      14. Резервтiк қордан қаражат алған заңды тұлға бөлiнген қаражаттың пайдаланылуы, Қазақстан Республикасының Қаржы министрлiгi белгiлеген тәртiпте және мерзiмдерде орындалған жұмыстардың көлемдерi мен құндары туралы есеп ұсынуы тиiс. </w:t>
      </w:r>
      <w:r>
        <w:br/>
      </w:r>
      <w:r>
        <w:rPr>
          <w:rFonts w:ascii="Times New Roman"/>
          <w:b w:val="false"/>
          <w:i w:val="false"/>
          <w:color w:val="000000"/>
          <w:sz w:val="28"/>
        </w:rPr>
        <w:t xml:space="preserve">
      15. Резервтiк қор қаржыларының мақсатты пайдаланылуына бақылау жасауды Қазақстан Республикасы Қаржы министрлiгiнiң Қаржы бақылау комитетi жүзеге асырады. </w:t>
      </w:r>
      <w:r>
        <w:br/>
      </w:r>
      <w:r>
        <w:rPr>
          <w:rFonts w:ascii="Times New Roman"/>
          <w:b w:val="false"/>
          <w:i w:val="false"/>
          <w:color w:val="000000"/>
          <w:sz w:val="28"/>
        </w:rPr>
        <w:t xml:space="preserve">
      16. Бөлiнген бюджеттiк қаражаттың мақсатты және тиiмдi пайдаланылуы үшiн жауаптылық Қазақстан Республикасының заңдарында көзделген тәртiпте оны алушыға жүктеледi.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