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d57e" w14:textId="1dbd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түстi металлургиясын дамыту мәселелерi</w:t>
      </w:r>
    </w:p>
    <w:p>
      <w:pPr>
        <w:spacing w:after="0"/>
        <w:ind w:left="0"/>
        <w:jc w:val="both"/>
      </w:pPr>
      <w:r>
        <w:rPr>
          <w:rFonts w:ascii="Times New Roman"/>
          <w:b w:val="false"/>
          <w:i w:val="false"/>
          <w:color w:val="000000"/>
          <w:sz w:val="28"/>
        </w:rPr>
        <w:t>Қазақстан Республикасы Үкiметiнiң қаулысы 1997 жылғы 4 сәуiрдегi N 482</w:t>
      </w:r>
    </w:p>
    <w:p>
      <w:pPr>
        <w:spacing w:after="0"/>
        <w:ind w:left="0"/>
        <w:jc w:val="left"/>
      </w:pPr>
      <w:r>
        <w:rPr>
          <w:rFonts w:ascii="Times New Roman"/>
          <w:b w:val="false"/>
          <w:i w:val="false"/>
          <w:color w:val="000000"/>
          <w:sz w:val="28"/>
        </w:rPr>
        <w:t>
</w:t>
      </w:r>
      <w:r>
        <w:rPr>
          <w:rFonts w:ascii="Times New Roman"/>
          <w:b w:val="false"/>
          <w:i w:val="false"/>
          <w:color w:val="000000"/>
          <w:sz w:val="28"/>
        </w:rPr>
        <w:t>
          Жезқазған облысындағы Балқаш аймағының түстi металлургия
кәсiпорындары жұмысының экологиялық қауiпсiздiгiн тұрақтандыру және
оған жағдай жасау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Экология және биоресурстар
министрлiгi:
</w:t>
      </w:r>
      <w:r>
        <w:br/>
      </w:r>
      <w:r>
        <w:rPr>
          <w:rFonts w:ascii="Times New Roman"/>
          <w:b w:val="false"/>
          <w:i w:val="false"/>
          <w:color w:val="000000"/>
          <w:sz w:val="28"/>
        </w:rPr>
        <w:t>
          "Samsung Deutshland GMBH" фирмасының басқарушысымен бiрлесiп
ластаушы заттардың қоршаған табиғи ортаға тастауларын кәдеге жарату
жөнiндегi объектiлер кешенiнiң құрылысын салуды көздейтiн Балқаш
таукен-металлургия комбинаты қызметiнiң экологиялық бағдарламасын
әзiрлесiн және оны бекiтсiн;
</w:t>
      </w:r>
      <w:r>
        <w:br/>
      </w:r>
      <w:r>
        <w:rPr>
          <w:rFonts w:ascii="Times New Roman"/>
          <w:b w:val="false"/>
          <w:i w:val="false"/>
          <w:color w:val="000000"/>
          <w:sz w:val="28"/>
        </w:rPr>
        <w:t>
          табиғат қорғау объектiлерiн салу кезеңiне арнап онда комбинаттың
өндiрiстiк қызметiнiң нәтижесiнде пайда болған ластаушы заттарды
шығарып тастағаны, тастағаны және сақтағаны үшiн төлемдердiң
мөлшерлерiн көздеп арнаулы табиғат қорғау ережелерiнде шарт әзiрлесiн
және заңдарда белгiленген тәртiппен Балқаш таукен-металлургия
комбинатымен шарт жасассын.
</w:t>
      </w:r>
      <w:r>
        <w:br/>
      </w:r>
      <w:r>
        <w:rPr>
          <w:rFonts w:ascii="Times New Roman"/>
          <w:b w:val="false"/>
          <w:i w:val="false"/>
          <w:color w:val="000000"/>
          <w:sz w:val="28"/>
        </w:rPr>
        <w:t>
          2. Қазақстан Республикасының Көлiк және коммуникациялар
министрлiгi:
</w:t>
      </w:r>
      <w:r>
        <w:br/>
      </w:r>
      <w:r>
        <w:rPr>
          <w:rFonts w:ascii="Times New Roman"/>
          <w:b w:val="false"/>
          <w:i w:val="false"/>
          <w:color w:val="000000"/>
          <w:sz w:val="28"/>
        </w:rPr>
        <w:t>
          белгiленген тәртiппен Балқаш таукен-металлургия комбинатының
көлiк құралдарын өз минералдық шикiзаттарын тасымалдау үшiн
республиканың темiр жол жолдарында пайдалануға рұқсат етсiн;
</w:t>
      </w:r>
      <w:r>
        <w:br/>
      </w:r>
      <w:r>
        <w:rPr>
          <w:rFonts w:ascii="Times New Roman"/>
          <w:b w:val="false"/>
          <w:i w:val="false"/>
          <w:color w:val="000000"/>
          <w:sz w:val="28"/>
        </w:rPr>
        <w:t>
          "Қазақстан темiр жолы" республикалық мемлекеттiк кәсiпорнына
комбинат үшiн қажеттi рудаларды тасымалдауды ұйымдастыру жөнiнде
Балқаш таукен-металлургия комбинатымен бiрлескен қызмет туралы
шарттар әзiрлеудi тапсырсын.
</w:t>
      </w:r>
      <w:r>
        <w:br/>
      </w:r>
      <w:r>
        <w:rPr>
          <w:rFonts w:ascii="Times New Roman"/>
          <w:b w:val="false"/>
          <w:i w:val="false"/>
          <w:color w:val="000000"/>
          <w:sz w:val="28"/>
        </w:rPr>
        <w:t>
          3. Осы қаулының орындалуына бақылау жасау Қазақстан Республикасы
Премьер-Министрiнiң орынбасары Д.Т.Дүйсеновке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