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083a" w14:textId="4450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 Зейнетақымен қамтамасыз ету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7 наурыз N 308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1996 жылғы 16 қыркүйекте Бакуде қол қойылған Зейнетақымен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қамтамасыз ету саласындағы ынтымақтастық туралы Қазақстан</w:t>
      </w:r>
    </w:p>
    <w:p>
      <w:pPr>
        <w:spacing w:after="0"/>
        <w:ind w:left="0"/>
        <w:jc w:val="both"/>
      </w:pPr>
      <w:r>
        <w:rPr>
          <w:rFonts w:ascii="Times New Roman"/>
          <w:b w:val="false"/>
          <w:i w:val="false"/>
          <w:color w:val="000000"/>
          <w:sz w:val="28"/>
        </w:rPr>
        <w:t>Республикасының Үкiметi мен Әзiрбайжан Республикасының Үкiметi</w:t>
      </w:r>
    </w:p>
    <w:p>
      <w:pPr>
        <w:spacing w:after="0"/>
        <w:ind w:left="0"/>
        <w:jc w:val="both"/>
      </w:pPr>
      <w:r>
        <w:rPr>
          <w:rFonts w:ascii="Times New Roman"/>
          <w:b w:val="false"/>
          <w:i w:val="false"/>
          <w:color w:val="000000"/>
          <w:sz w:val="28"/>
        </w:rPr>
        <w:t>арасындағы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Әзiрбайжан</w:t>
      </w:r>
    </w:p>
    <w:p>
      <w:pPr>
        <w:spacing w:after="0"/>
        <w:ind w:left="0"/>
        <w:jc w:val="both"/>
      </w:pPr>
      <w:r>
        <w:rPr>
          <w:rFonts w:ascii="Times New Roman"/>
          <w:b w:val="false"/>
          <w:i w:val="false"/>
          <w:color w:val="000000"/>
          <w:sz w:val="28"/>
        </w:rPr>
        <w:t>Тарапын Қазақстан Республикасының Үкiметi қабылдаған шешiм туралы</w:t>
      </w:r>
    </w:p>
    <w:p>
      <w:pPr>
        <w:spacing w:after="0"/>
        <w:ind w:left="0"/>
        <w:jc w:val="both"/>
      </w:pPr>
      <w:r>
        <w:rPr>
          <w:rFonts w:ascii="Times New Roman"/>
          <w:b w:val="false"/>
          <w:i w:val="false"/>
          <w:color w:val="000000"/>
          <w:sz w:val="28"/>
        </w:rPr>
        <w:t>белгiленген тәртiппен хабардар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Зейнетақымен қамсыздандыру саласындағы ынтымақтастық</w:t>
      </w:r>
    </w:p>
    <w:p>
      <w:pPr>
        <w:spacing w:after="0"/>
        <w:ind w:left="0"/>
        <w:jc w:val="both"/>
      </w:pPr>
      <w:r>
        <w:rPr>
          <w:rFonts w:ascii="Times New Roman"/>
          <w:b w:val="false"/>
          <w:i w:val="false"/>
          <w:color w:val="000000"/>
          <w:sz w:val="28"/>
        </w:rPr>
        <w:t>              туралы Қазақстан Республикасының Үкiметi мен</w:t>
      </w:r>
    </w:p>
    <w:p>
      <w:pPr>
        <w:spacing w:after="0"/>
        <w:ind w:left="0"/>
        <w:jc w:val="both"/>
      </w:pPr>
      <w:r>
        <w:rPr>
          <w:rFonts w:ascii="Times New Roman"/>
          <w:b w:val="false"/>
          <w:i w:val="false"/>
          <w:color w:val="000000"/>
          <w:sz w:val="28"/>
        </w:rPr>
        <w:t>             Әзiрбайжан Республикасының Үкiметi арасындағы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15-құжат)</w:t>
      </w:r>
    </w:p>
    <w:p>
      <w:pPr>
        <w:spacing w:after="0"/>
        <w:ind w:left="0"/>
        <w:jc w:val="both"/>
      </w:pPr>
      <w:r>
        <w:rPr>
          <w:rFonts w:ascii="Times New Roman"/>
          <w:b w:val="false"/>
          <w:i w:val="false"/>
          <w:color w:val="000000"/>
          <w:sz w:val="28"/>
        </w:rPr>
        <w:t xml:space="preserve">    (1999 жылғы 4 наурызда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80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Әзiрбайжан Республикасының</w:t>
      </w:r>
    </w:p>
    <w:p>
      <w:pPr>
        <w:spacing w:after="0"/>
        <w:ind w:left="0"/>
        <w:jc w:val="both"/>
      </w:pPr>
      <w:r>
        <w:rPr>
          <w:rFonts w:ascii="Times New Roman"/>
          <w:b w:val="false"/>
          <w:i w:val="false"/>
          <w:color w:val="000000"/>
          <w:sz w:val="28"/>
        </w:rPr>
        <w:t>Үкiметi, бұдан әрi "Тараптар" деп аталады,</w:t>
      </w:r>
    </w:p>
    <w:p>
      <w:pPr>
        <w:spacing w:after="0"/>
        <w:ind w:left="0"/>
        <w:jc w:val="both"/>
      </w:pPr>
      <w:r>
        <w:rPr>
          <w:rFonts w:ascii="Times New Roman"/>
          <w:b w:val="false"/>
          <w:i w:val="false"/>
          <w:color w:val="000000"/>
          <w:sz w:val="28"/>
        </w:rPr>
        <w:t>     азаматтардың зейнетақымен қамсыздандырылу саласындағы құқығын</w:t>
      </w:r>
    </w:p>
    <w:p>
      <w:pPr>
        <w:spacing w:after="0"/>
        <w:ind w:left="0"/>
        <w:jc w:val="both"/>
      </w:pPr>
      <w:r>
        <w:rPr>
          <w:rFonts w:ascii="Times New Roman"/>
          <w:b w:val="false"/>
          <w:i w:val="false"/>
          <w:color w:val="000000"/>
          <w:sz w:val="28"/>
        </w:rPr>
        <w:t>қорғау қажеттiгiне сүйене отырып,</w:t>
      </w:r>
    </w:p>
    <w:p>
      <w:pPr>
        <w:spacing w:after="0"/>
        <w:ind w:left="0"/>
        <w:jc w:val="both"/>
      </w:pPr>
      <w:r>
        <w:rPr>
          <w:rFonts w:ascii="Times New Roman"/>
          <w:b w:val="false"/>
          <w:i w:val="false"/>
          <w:color w:val="000000"/>
          <w:sz w:val="28"/>
        </w:rPr>
        <w:t>     Тараптардың өз азаматтарын зейнетақымен қамсыздандыруға тiкелей</w:t>
      </w:r>
    </w:p>
    <w:p>
      <w:pPr>
        <w:spacing w:after="0"/>
        <w:ind w:left="0"/>
        <w:jc w:val="both"/>
      </w:pPr>
      <w:r>
        <w:rPr>
          <w:rFonts w:ascii="Times New Roman"/>
          <w:b w:val="false"/>
          <w:i w:val="false"/>
          <w:color w:val="000000"/>
          <w:sz w:val="28"/>
        </w:rPr>
        <w:t>жауапты екенiн түсiнiп,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бiрiнiң аумағында зейнетақы алу құқығына ие болған және тараптардың аумағында осы құқықты жүзеге асыратын еңбекке жарамсыз адамдар жөнiнде Тараптардың өз мiндеттемелерi бар екенiн мойындап, </w:t>
      </w:r>
      <w:r>
        <w:br/>
      </w:r>
      <w:r>
        <w:rPr>
          <w:rFonts w:ascii="Times New Roman"/>
          <w:b w:val="false"/>
          <w:i w:val="false"/>
          <w:color w:val="000000"/>
          <w:sz w:val="28"/>
        </w:rPr>
        <w:t xml:space="preserve">
      зейнетақымен қамсыздандыру мәселелерi жөнiндегi жасасылған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халықаралық Келiсiмдер бойынша мiндеттемелердi мүлтiксiз сақтау</w:t>
      </w:r>
    </w:p>
    <w:p>
      <w:pPr>
        <w:spacing w:after="0"/>
        <w:ind w:left="0"/>
        <w:jc w:val="both"/>
      </w:pPr>
      <w:r>
        <w:rPr>
          <w:rFonts w:ascii="Times New Roman"/>
          <w:b w:val="false"/>
          <w:i w:val="false"/>
          <w:color w:val="000000"/>
          <w:sz w:val="28"/>
        </w:rPr>
        <w:t>қажеттiгiн тани отырып,</w:t>
      </w:r>
    </w:p>
    <w:p>
      <w:pPr>
        <w:spacing w:after="0"/>
        <w:ind w:left="0"/>
        <w:jc w:val="both"/>
      </w:pPr>
      <w:r>
        <w:rPr>
          <w:rFonts w:ascii="Times New Roman"/>
          <w:b w:val="false"/>
          <w:i w:val="false"/>
          <w:color w:val="000000"/>
          <w:sz w:val="28"/>
        </w:rPr>
        <w:t>     мыналар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азаматтары мен олардың отбасы мүшелерiн зейнетақымен</w:t>
      </w:r>
    </w:p>
    <w:p>
      <w:pPr>
        <w:spacing w:after="0"/>
        <w:ind w:left="0"/>
        <w:jc w:val="both"/>
      </w:pPr>
      <w:r>
        <w:rPr>
          <w:rFonts w:ascii="Times New Roman"/>
          <w:b w:val="false"/>
          <w:i w:val="false"/>
          <w:color w:val="000000"/>
          <w:sz w:val="28"/>
        </w:rPr>
        <w:t>қамсыздандыру аумағында олар тұратын мемлекеттiң заңы бойынша жүзеге</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Азамат қоныс аударған кезде ол көшiп кеткен аумақ, бұдан былай</w:t>
      </w:r>
    </w:p>
    <w:p>
      <w:pPr>
        <w:spacing w:after="0"/>
        <w:ind w:left="0"/>
        <w:jc w:val="both"/>
      </w:pPr>
      <w:r>
        <w:rPr>
          <w:rFonts w:ascii="Times New Roman"/>
          <w:b w:val="false"/>
          <w:i w:val="false"/>
          <w:color w:val="000000"/>
          <w:sz w:val="28"/>
        </w:rPr>
        <w:t>көшiп кеткен Тарап, ал ол тұратын аумақ көшiп келген Тарап деп</w:t>
      </w:r>
    </w:p>
    <w:p>
      <w:pPr>
        <w:spacing w:after="0"/>
        <w:ind w:left="0"/>
        <w:jc w:val="both"/>
      </w:pPr>
      <w:r>
        <w:rPr>
          <w:rFonts w:ascii="Times New Roman"/>
          <w:b w:val="false"/>
          <w:i w:val="false"/>
          <w:color w:val="000000"/>
          <w:sz w:val="28"/>
        </w:rPr>
        <w:t>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Әзiрбайжан Республикасының Қарулы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Күштерi мен Шекара әскерлерiнiң әскери қызметшiлерiн олардың отбасы</w:t>
      </w:r>
    </w:p>
    <w:p>
      <w:pPr>
        <w:spacing w:after="0"/>
        <w:ind w:left="0"/>
        <w:jc w:val="both"/>
      </w:pPr>
      <w:r>
        <w:rPr>
          <w:rFonts w:ascii="Times New Roman"/>
          <w:b w:val="false"/>
          <w:i w:val="false"/>
          <w:color w:val="000000"/>
          <w:sz w:val="28"/>
        </w:rPr>
        <w:t>мүшелерiн зейнетақымен қамсыздандыру, сондай-ақ оларды зейнетақымен</w:t>
      </w:r>
    </w:p>
    <w:p>
      <w:pPr>
        <w:spacing w:after="0"/>
        <w:ind w:left="0"/>
        <w:jc w:val="both"/>
      </w:pPr>
      <w:r>
        <w:rPr>
          <w:rFonts w:ascii="Times New Roman"/>
          <w:b w:val="false"/>
          <w:i w:val="false"/>
          <w:color w:val="000000"/>
          <w:sz w:val="28"/>
        </w:rPr>
        <w:t>қамсыздандыруға қаражат бөлу тәртiбi Тараптардың тиiстi зейнетақы</w:t>
      </w:r>
    </w:p>
    <w:p>
      <w:pPr>
        <w:spacing w:after="0"/>
        <w:ind w:left="0"/>
        <w:jc w:val="both"/>
      </w:pPr>
      <w:r>
        <w:rPr>
          <w:rFonts w:ascii="Times New Roman"/>
          <w:b w:val="false"/>
          <w:i w:val="false"/>
          <w:color w:val="000000"/>
          <w:sz w:val="28"/>
        </w:rPr>
        <w:t>заңдары белгiлейтiн тәртiппен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зейнетақымен қамсыздандыруды жүзеге асыруға</w:t>
      </w:r>
    </w:p>
    <w:p>
      <w:pPr>
        <w:spacing w:after="0"/>
        <w:ind w:left="0"/>
        <w:jc w:val="both"/>
      </w:pPr>
      <w:r>
        <w:rPr>
          <w:rFonts w:ascii="Times New Roman"/>
          <w:b w:val="false"/>
          <w:i w:val="false"/>
          <w:color w:val="000000"/>
          <w:sz w:val="28"/>
        </w:rPr>
        <w:t>байланысты барлық шығындарды зейнетақымен қамсыздандыруға тиiстi</w:t>
      </w:r>
    </w:p>
    <w:p>
      <w:pPr>
        <w:spacing w:after="0"/>
        <w:ind w:left="0"/>
        <w:jc w:val="both"/>
      </w:pPr>
      <w:r>
        <w:rPr>
          <w:rFonts w:ascii="Times New Roman"/>
          <w:b w:val="false"/>
          <w:i w:val="false"/>
          <w:color w:val="000000"/>
          <w:sz w:val="28"/>
        </w:rPr>
        <w:t>Тарап мiндетiне алады. Өзара есеп айырысулар жүргiзiлмейдi.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Заңдарында белгiленген немесе белгiленетiн азаматтарды зейнетақымен қамсыздандырудың барлық түрлерiне қолданылады.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азаматтарына зейнетақы тұрғылықты жерi бойынша тағайындалады. </w:t>
      </w:r>
      <w:r>
        <w:br/>
      </w:r>
      <w:r>
        <w:rPr>
          <w:rFonts w:ascii="Times New Roman"/>
          <w:b w:val="false"/>
          <w:i w:val="false"/>
          <w:color w:val="000000"/>
          <w:sz w:val="28"/>
        </w:rPr>
        <w:t xml:space="preserve">
      2. Тараптар азаматтарына зейнетақы алу құқығын, соның iшiнде жеңiлдiктi негiздегi және еңбек сiңiрген жылдар үшiн зейнетақы алу құқығын белгiлеу үшiн солардың аумағында, сондай-ақ бұрынғы КСРО аумағында 1992 жылдың 1 қаңтарына дейiнгi еңбек стажы ескерiледi. </w:t>
      </w:r>
      <w:r>
        <w:br/>
      </w:r>
      <w:r>
        <w:rPr>
          <w:rFonts w:ascii="Times New Roman"/>
          <w:b w:val="false"/>
          <w:i w:val="false"/>
          <w:color w:val="000000"/>
          <w:sz w:val="28"/>
        </w:rPr>
        <w:t xml:space="preserve">
      3. Зейнетақы еңбек стажына есептелетiн жылдардағы жалақысынан (табысынан) есептеледi. </w:t>
      </w:r>
      <w:r>
        <w:br/>
      </w:r>
      <w:r>
        <w:rPr>
          <w:rFonts w:ascii="Times New Roman"/>
          <w:b w:val="false"/>
          <w:i w:val="false"/>
          <w:color w:val="000000"/>
          <w:sz w:val="28"/>
        </w:rPr>
        <w:t xml:space="preserve">
      Жалақы (табыс) мөлшерi зейнетақы тағайындалған сәттегi басқа Тараптың ресми түрде белгiленген бағамның ұлттық валютасына немесе халықаралық бағамына қатынасын басшылыққа ала отырып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Еңбекте жарақат алуы немесе кәсiптiк ауруы салдарынан мүгедектiгiне байланысты және асыраушысынан айрылуына байланысты берiлетiн зейнетақы зейнетақы тағайындауға өтiнiш берген адамның тұрақты тұратын жерi бойынша сол аумақта қолданылып жүрген заңға сәйкес зейнетақы төлеуге арналып көзделген қаражат есебiнен тағайындалып,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Зейнеткер Тараптардың бiрiнiң аумағынан басқа тараптың аумағына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қоныс аударған кезде зейнетақы бұрынғы тұрған жерi бойынша зейнетақы</w:t>
      </w:r>
    </w:p>
    <w:p>
      <w:pPr>
        <w:spacing w:after="0"/>
        <w:ind w:left="0"/>
        <w:jc w:val="both"/>
      </w:pPr>
      <w:r>
        <w:rPr>
          <w:rFonts w:ascii="Times New Roman"/>
          <w:b w:val="false"/>
          <w:i w:val="false"/>
          <w:color w:val="000000"/>
          <w:sz w:val="28"/>
        </w:rPr>
        <w:t>төлеу тоқтатылған күннен бастап төленедi, бiрақ жаңадан көшiп келген</w:t>
      </w:r>
    </w:p>
    <w:p>
      <w:pPr>
        <w:spacing w:after="0"/>
        <w:ind w:left="0"/>
        <w:jc w:val="both"/>
      </w:pPr>
      <w:r>
        <w:rPr>
          <w:rFonts w:ascii="Times New Roman"/>
          <w:b w:val="false"/>
          <w:i w:val="false"/>
          <w:color w:val="000000"/>
          <w:sz w:val="28"/>
        </w:rPr>
        <w:t>жерiндегi халықты әлеуметтiк қорғау бөлiмiне жазбаша өтiнiш берген</w:t>
      </w:r>
    </w:p>
    <w:p>
      <w:pPr>
        <w:spacing w:after="0"/>
        <w:ind w:left="0"/>
        <w:jc w:val="both"/>
      </w:pPr>
      <w:r>
        <w:rPr>
          <w:rFonts w:ascii="Times New Roman"/>
          <w:b w:val="false"/>
          <w:i w:val="false"/>
          <w:color w:val="000000"/>
          <w:sz w:val="28"/>
        </w:rPr>
        <w:t>күннен бұрынғы алты айдан аспайтын уақытқа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зейнетақымен қамсыздандыруын жүзеге асыратын</w:t>
      </w:r>
    </w:p>
    <w:p>
      <w:pPr>
        <w:spacing w:after="0"/>
        <w:ind w:left="0"/>
        <w:jc w:val="both"/>
      </w:pPr>
      <w:r>
        <w:rPr>
          <w:rFonts w:ascii="Times New Roman"/>
          <w:b w:val="false"/>
          <w:i w:val="false"/>
          <w:color w:val="000000"/>
          <w:sz w:val="28"/>
        </w:rPr>
        <w:t>органдар бiр-бiрiмен олардың орталық органдары арасында жасасылған</w:t>
      </w:r>
    </w:p>
    <w:p>
      <w:pPr>
        <w:spacing w:after="0"/>
        <w:ind w:left="0"/>
        <w:jc w:val="both"/>
      </w:pPr>
      <w:r>
        <w:rPr>
          <w:rFonts w:ascii="Times New Roman"/>
          <w:b w:val="false"/>
          <w:i w:val="false"/>
          <w:color w:val="000000"/>
          <w:sz w:val="28"/>
        </w:rPr>
        <w:t>келiсiм белгiлейтiн тәртiппен ынтымақтастықта жұмыс iстейдi.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Келiсiмде реттелмеген мәселелердi, сондай-ақ оның</w:t>
      </w:r>
    </w:p>
    <w:p>
      <w:pPr>
        <w:spacing w:after="0"/>
        <w:ind w:left="0"/>
        <w:jc w:val="both"/>
      </w:pPr>
      <w:r>
        <w:rPr>
          <w:rFonts w:ascii="Times New Roman"/>
          <w:b w:val="false"/>
          <w:i w:val="false"/>
          <w:color w:val="000000"/>
          <w:sz w:val="28"/>
        </w:rPr>
        <w:t>қолданылуына байланысты мәселелердi келiссөз жүргiзу жолымен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мемлекеттерiнде қолданылып жүрген заңдар, оларға</w:t>
      </w:r>
    </w:p>
    <w:p>
      <w:pPr>
        <w:spacing w:after="0"/>
        <w:ind w:left="0"/>
        <w:jc w:val="both"/>
      </w:pPr>
      <w:r>
        <w:rPr>
          <w:rFonts w:ascii="Times New Roman"/>
          <w:b w:val="false"/>
          <w:i w:val="false"/>
          <w:color w:val="000000"/>
          <w:sz w:val="28"/>
        </w:rPr>
        <w:t>кейiннен енгiзiлген өзгерiстер туралы бiр-бiрiне хабарлап отыруды,</w:t>
      </w:r>
    </w:p>
    <w:p>
      <w:pPr>
        <w:spacing w:after="0"/>
        <w:ind w:left="0"/>
        <w:jc w:val="both"/>
      </w:pPr>
      <w:r>
        <w:rPr>
          <w:rFonts w:ascii="Times New Roman"/>
          <w:b w:val="false"/>
          <w:i w:val="false"/>
          <w:color w:val="000000"/>
          <w:sz w:val="28"/>
        </w:rPr>
        <w:t>сондай-ақ зейнетақы құқығын және оның мөлшерiн айқындау үшiн маңызы</w:t>
      </w:r>
    </w:p>
    <w:p>
      <w:pPr>
        <w:spacing w:after="0"/>
        <w:ind w:left="0"/>
        <w:jc w:val="both"/>
      </w:pPr>
      <w:r>
        <w:rPr>
          <w:rFonts w:ascii="Times New Roman"/>
          <w:b w:val="false"/>
          <w:i w:val="false"/>
          <w:color w:val="000000"/>
          <w:sz w:val="28"/>
        </w:rPr>
        <w:t>бар мән-жайларды анықтауға қажеттi шараларды қолдануды мiндетiне</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Әзiрбайжан Республикасының аумағында</w:t>
      </w:r>
    </w:p>
    <w:p>
      <w:pPr>
        <w:spacing w:after="0"/>
        <w:ind w:left="0"/>
        <w:jc w:val="both"/>
      </w:pPr>
      <w:r>
        <w:rPr>
          <w:rFonts w:ascii="Times New Roman"/>
          <w:b w:val="false"/>
          <w:i w:val="false"/>
          <w:color w:val="000000"/>
          <w:sz w:val="28"/>
        </w:rPr>
        <w:t>тиiстi тәртiппен берiлген зейнетақымен қамсыздандыру үшiн қажеттi</w:t>
      </w:r>
    </w:p>
    <w:p>
      <w:pPr>
        <w:spacing w:after="0"/>
        <w:ind w:left="0"/>
        <w:jc w:val="both"/>
      </w:pPr>
      <w:r>
        <w:rPr>
          <w:rFonts w:ascii="Times New Roman"/>
          <w:b w:val="false"/>
          <w:i w:val="false"/>
          <w:color w:val="000000"/>
          <w:sz w:val="28"/>
        </w:rPr>
        <w:t>құжаттар Тараптардың аумағында жария етiлмей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оны күшiне енгiзу үшiн қажеттi мемлекеттiк iшкi тәртiбiн әрбiр Тараптың орындағандығы туралы соңғы хабарлама алынған күннен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бес жыл мерзiмге жасасылады және тиiстi қолданылу мерзiмi бiтуге алты ай қалғанға дейiн Тараптардың бiрде-бiрi оның күшiн тоқтатқысы келетiнiн туралы, жазбаша түрде хабарламаса, онда Келiсiм өзiнен-өзi тағы да бес жыл мерзiмге ұзартылады. </w:t>
      </w:r>
      <w:r>
        <w:br/>
      </w:r>
      <w:r>
        <w:rPr>
          <w:rFonts w:ascii="Times New Roman"/>
          <w:b w:val="false"/>
          <w:i w:val="false"/>
          <w:color w:val="000000"/>
          <w:sz w:val="28"/>
        </w:rPr>
        <w:t xml:space="preserve">
      2. Келiсiм бұзылған жағдайда оның ережелерi зейнетақы құқықтары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осы Келiсiмнiң ережелерiне сәйкес туындаған азаматтар жөнiнде күшiне</w:t>
      </w:r>
    </w:p>
    <w:p>
      <w:pPr>
        <w:spacing w:after="0"/>
        <w:ind w:left="0"/>
        <w:jc w:val="both"/>
      </w:pPr>
      <w:r>
        <w:rPr>
          <w:rFonts w:ascii="Times New Roman"/>
          <w:b w:val="false"/>
          <w:i w:val="false"/>
          <w:color w:val="000000"/>
          <w:sz w:val="28"/>
        </w:rPr>
        <w:t>қалады.</w:t>
      </w:r>
    </w:p>
    <w:p>
      <w:pPr>
        <w:spacing w:after="0"/>
        <w:ind w:left="0"/>
        <w:jc w:val="both"/>
      </w:pPr>
      <w:r>
        <w:rPr>
          <w:rFonts w:ascii="Times New Roman"/>
          <w:b w:val="false"/>
          <w:i w:val="false"/>
          <w:color w:val="000000"/>
          <w:sz w:val="28"/>
        </w:rPr>
        <w:t>     3. Өзара уағдаластық негiзiнде қабылданған және тиiстi актiлерде</w:t>
      </w:r>
    </w:p>
    <w:p>
      <w:pPr>
        <w:spacing w:after="0"/>
        <w:ind w:left="0"/>
        <w:jc w:val="both"/>
      </w:pPr>
      <w:r>
        <w:rPr>
          <w:rFonts w:ascii="Times New Roman"/>
          <w:b w:val="false"/>
          <w:i w:val="false"/>
          <w:color w:val="000000"/>
          <w:sz w:val="28"/>
        </w:rPr>
        <w:t>тiркелген осы Келiсiмге енгiзiлетiн барлық өзгертулер мен</w:t>
      </w:r>
    </w:p>
    <w:p>
      <w:pPr>
        <w:spacing w:after="0"/>
        <w:ind w:left="0"/>
        <w:jc w:val="both"/>
      </w:pPr>
      <w:r>
        <w:rPr>
          <w:rFonts w:ascii="Times New Roman"/>
          <w:b w:val="false"/>
          <w:i w:val="false"/>
          <w:color w:val="000000"/>
          <w:sz w:val="28"/>
        </w:rPr>
        <w:t>толықтырулар осы Келiсiмнiң ажырамас бөлiгi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жылы 16 қыркүйекте Баку қаласында қазақ, әзiрбайжан және</w:t>
      </w:r>
    </w:p>
    <w:p>
      <w:pPr>
        <w:spacing w:after="0"/>
        <w:ind w:left="0"/>
        <w:jc w:val="both"/>
      </w:pPr>
      <w:r>
        <w:rPr>
          <w:rFonts w:ascii="Times New Roman"/>
          <w:b w:val="false"/>
          <w:i w:val="false"/>
          <w:color w:val="000000"/>
          <w:sz w:val="28"/>
        </w:rPr>
        <w:t>орыс тiлдерiнде екi түпнұсқа дана етiп жасалды, барлық мәтiннiң де</w:t>
      </w:r>
    </w:p>
    <w:p>
      <w:pPr>
        <w:spacing w:after="0"/>
        <w:ind w:left="0"/>
        <w:jc w:val="both"/>
      </w:pPr>
      <w:r>
        <w:rPr>
          <w:rFonts w:ascii="Times New Roman"/>
          <w:b w:val="false"/>
          <w:i w:val="false"/>
          <w:color w:val="000000"/>
          <w:sz w:val="28"/>
        </w:rPr>
        <w:t>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Әзiрбайжан Республикасының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