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409" w14:textId="b76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 ақпандағы N 110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наурыз N 289. Күші жойылды - ҚР Үкіметінің 2000.08.03. N 1176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"Қарудың жекелеген түрлерi айналымын мемлекеттiк бақылау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 жүзеге асыру жөнiндегi шаралар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2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"Қазақстан Республикасындағы қарудың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түрлерi айналымының ережелерi" деген 1-қосымшасы мынадай редакциядағы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16-а қосымшасымен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16-а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Ғылым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академиясының Зоология және жануарлардың ген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институтының қызметкерлерi үшiн атыс қаруы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оқ-дәрiлердiң тиiстiлiгiнiң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ТАБЕЛI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Рет|     Ұйымның атауы        |         Атыс қаруы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NN |      (кәсiпорын),        |____________________________________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 лауазымы          |7,62 калибрлi  |5,6 калибрлi "Барс"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                   |аңшы карабиндер|шағын калибрлi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                   |               |карабин винтовкалар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____|__________________________|_______________|____________________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|            2             |       3       |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____|__________________________|_______________|____________________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Териология лабораториясы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Жетекшi ғылыми қызметкер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Аға ғылыми қызметкер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қызметкер                  1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 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Орнитология лабораториясы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Аға ғылыми қызметкер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қызметкер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Экспедиция кезеңiнде штаттағы қызметкерлердi атыс қаруымен және оларға арналған оқ-дәрiмен қамтамасыз ету үшiн институттың 10 бiрлiктен аспайтын әскери үлгiдегi калибрi 7,62 мм карабиндерi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Қолда бар қаруға оқтың қажеттiлiгi мынадай нормаларға сүйенiп есептеледi: жануарларды атып алу үшiн - бiр басқа 5 оқ, жыртқыш аңдардан қорғану үшiн - бiр карабинге 10 оқ, терiсi қымбат аң мен құс атып алу үшiн - әрбiр терiге немесе құсқа 3 оқтан, үйрену мақсатына бiр қару бiрлiгiне 10 оқтан.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 сақтауда жатқан оқтың жалпы саны екi жылға қажеттi мөлшерден аспауға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Қару беру туралы экспедициялық жұмыстар жүргiзу кезiнде қажеттi шешiмдi қаруды сақтау рұқсаты рәсiмделген институт басшысы қабылдайды және ол тек оның жазбаша рұқсатымен берiледi".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