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7c3f" w14:textId="8d6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субъектiлерi үшiн 1997 жылға арналған монополист-кәсiпорындардың өнiмiне бағаның шектi өсуiн және тарифтердi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ақпандағы N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жүргiзушi субъектiлер үшiн 1997 жылға арналған монополист-кәсiпорындардың өнiмiне және қызмет көрсетулерiне бағаның шектi өсуi мен тарифтер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министрлiгi,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Баға және монополияға қарсы саясат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 Қазақстан Республикасының Ұлттық статистикалық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агенттiгiмен бiрлесiп шаруашылық жүргiзушi субъектiлер үшiн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монополист-кәсiпорындардың өнiмiне және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көрсетулерiне бағаның шектi өсуi мен тарифтерге ай сайын талдау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жасауды жүзеге асырсын.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3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138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Шаруашылық жүргiзушi субъектiлер үшiн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жылға арналған монополист-кәсiпорындардың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өнiмiне және қызмет көрсетулерiне бағаның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шектi өсуi мен тарифтерi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    1997 жыл                |1997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Өнiм     |_________________________________________|желтоқсаны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(қызмет)   |I тоқсан |II тоқсан|III тоқсан|IҮ тоқсан |1996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атауы    |(1996 ж. |(маусым %|(қыркүйек |(желтоқсан|желтоқсан.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|желтоқ.  |есебiмен |% есебiмен|% есебiмен|дағы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|санға %  |наурызға)|маусымға  |қыркүйекке|есебiмен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|есебiмен,|         |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|наурыз)  |         |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______________|_________|_________|__________|__________|___________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энергиясы        110,0    105,1      105,0     105,0      127,5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Көмiр            105,0    104,0      104,6     105,0      119,9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көлiгiмен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 тасымалы     107,0    107,0      105,0     106,0      127,4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қызметi          100,0    101,0      101,0     102,0      104,1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Құбырлы көлiк.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 тасымалы: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            101,3    101,9      102,4     102,9      108,8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              100,0    105,0      102,0     104,2      111,6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