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aef2" w14:textId="198ae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AlemBank Kazakstan акцияларын сатып алу туралы</w:t>
      </w:r>
    </w:p>
    <w:p>
      <w:pPr>
        <w:spacing w:after="0"/>
        <w:ind w:left="0"/>
        <w:jc w:val="both"/>
      </w:pPr>
      <w:r>
        <w:rPr>
          <w:rFonts w:ascii="Times New Roman"/>
          <w:b w:val="false"/>
          <w:i w:val="false"/>
          <w:color w:val="000000"/>
          <w:sz w:val="28"/>
        </w:rPr>
        <w:t>Қазақстан Республикасы Үкiметiнiң қаулысы 1997 жылғы 15 қаңтардағы N 69</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Ұлттық Банкiнiң керi капиталы бар
AlemBank Kazakstan акционерлiк банкiнiң акцияларын сатып алу туралы
ұсынысын қарап және елiмiздiң банк жүйесi үшiн банктiң маңыздылығын
ескерiп Қазақстан Республикасының Үкiметi қаулы етедi:
</w:t>
      </w:r>
      <w:r>
        <w:br/>
      </w:r>
      <w:r>
        <w:rPr>
          <w:rFonts w:ascii="Times New Roman"/>
          <w:b w:val="false"/>
          <w:i w:val="false"/>
          <w:color w:val="000000"/>
          <w:sz w:val="28"/>
        </w:rPr>
        <w:t>
          Қазақстан Республикасы Үкiметiнiң атынан Қазақстан
Республикасының Қаржы министрлiгi:
</w:t>
      </w:r>
      <w:r>
        <w:br/>
      </w:r>
      <w:r>
        <w:rPr>
          <w:rFonts w:ascii="Times New Roman"/>
          <w:b w:val="false"/>
          <w:i w:val="false"/>
          <w:color w:val="000000"/>
          <w:sz w:val="28"/>
        </w:rPr>
        <w:t>
          AlemBank Kazakstan акцияларын сатып алу туралы оларды Қазақстан
Республикасының Ұлттық банкi мәжбүр етiп сатып алғаннан кейiн
Қазақстан Республикасының Ұлттық банкiне өтiнiш жасасын;
</w:t>
      </w:r>
      <w:r>
        <w:br/>
      </w:r>
      <w:r>
        <w:rPr>
          <w:rFonts w:ascii="Times New Roman"/>
          <w:b w:val="false"/>
          <w:i w:val="false"/>
          <w:color w:val="000000"/>
          <w:sz w:val="28"/>
        </w:rPr>
        <w:t>
          AlemBank Kazakstan қаржылық сауықтыру жөнiндегi негiзгi
</w:t>
      </w:r>
      <w:r>
        <w:rPr>
          <w:rFonts w:ascii="Times New Roman"/>
          <w:b w:val="false"/>
          <w:i w:val="false"/>
          <w:color w:val="000000"/>
          <w:sz w:val="28"/>
        </w:rPr>
        <w:t>
</w:t>
      </w:r>
    </w:p>
    <w:p>
      <w:pPr>
        <w:spacing w:after="0"/>
        <w:ind w:left="0"/>
        <w:jc w:val="left"/>
      </w:pPr>
      <w:r>
        <w:rPr>
          <w:rFonts w:ascii="Times New Roman"/>
          <w:b w:val="false"/>
          <w:i w:val="false"/>
          <w:color w:val="000000"/>
          <w:sz w:val="28"/>
        </w:rPr>
        <w:t>
шаралардың жоспарын әзiрлесiн және оны бекiтсiн:
     осы мәселенi Қазақстан Республикасының Ұлттық банкi "1997 жылға
арналған республикалық бюджет туралы" Қазақстан Республикасының
Заңына сәйкес дұрыс шешкен жағдайда банктiң акцияларын сатып алу-сату
туралы қажеттi шарт жасаса отырып AlemBank Kazakstan акцияларын сатып
алу үшiн Үкiметтiң резервтiк қоры қаражатының есебiнен 2801 теңге 
79 тиын бөлсiн және AlemBank Kazakstan қайта капиталдандыруға
қаражат бөлетiн болсын.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