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c479" w14:textId="517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31 желтоқсан N 1759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электр энергетикасы саласын басқарудың құрылымын қайта құру туралы" Қазақстан Республикасы Министрлер Кабинетiнiң 1995 жылғы 28 шiлдедегi N 1033 қаулысындағы 6-тармақтың үшiншi абзацының күшi 1997 жылдың 1 қаңтарынан бастап жойылған деп танылсын;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үйдi ұстау мен тұрғын үй-коммуналдық қызметiн көрсетуге ақы төлеудiң жаңа принциптерiне көшу туралы" Қазақстан Республикасы Үкiметiнiң 1996 жылғы 12 сәуiрдегi N 437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7-тармағындағы (Қазақстан Республикасының ПҮАЖ-ы, 1996 ж., N 16, 131-құжат) "заңда белгiленген тәртiпте белгiлi бiр елдi мекен үшiн бекiтiлген бiрыңғай ставкалар, тарифтер және нормативтер бойынша" деген сөздер "заңда белгiленген тәртiпте бекiтiлген бiрыңғай ставкалар, тарифтер және нормативтер бойынша"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бiрiншi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