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bc6" w14:textId="832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22 қарашадағы N 1430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желтоқсан N 1604. Күшi жойылды - ҚРҮ-нiң 1997.02.10. N 189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уран өнеркәсiбi мен атом энергетикасын
реформалауды тереңдету және одан әрi дамыту жөнiндегi шаралар туралы"
Қазақстан Республикасы Үкiметiнiң 1996 жылғы 22 қарашадағы N 1430
қаулысына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төртiншi абзацы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