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978c" w14:textId="a179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реформаларды тереңдету жөнiндегi Қазақстан Республикасы Үкiметi шараларының кең ауқымды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13 желтоқсандағы N 1533 қаулысы. Күші жойылды - ҚР Үкіметінің 2005 жылғы 9 ақпандағы N 124 қаулысымен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 iс-қимыл Жоспары және 1996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12 қаңтардағы N 56 
</w:t>
      </w:r>
      <w:r>
        <w:rPr>
          <w:rFonts w:ascii="Times New Roman"/>
          <w:b w:val="false"/>
          <w:i w:val="false"/>
          <w:color w:val="000000"/>
          <w:sz w:val="28"/>
        </w:rPr>
        <w:t xml:space="preserve"> қаулысының </w:t>
      </w:r>
      <w:r>
        <w:rPr>
          <w:rFonts w:ascii="Times New Roman"/>
          <w:b w:val="false"/>
          <w:i w:val="false"/>
          <w:color w:val="000000"/>
          <w:sz w:val="28"/>
        </w:rPr>
        <w:t>
 5-тармағына сәйкес Қазақстан Республикасының Үкiметi қаулы етедi: 
</w:t>
      </w:r>
      <w:r>
        <w:br/>
      </w:r>
      <w:r>
        <w:rPr>
          <w:rFonts w:ascii="Times New Roman"/>
          <w:b w:val="false"/>
          <w:i w:val="false"/>
          <w:color w:val="000000"/>
          <w:sz w:val="28"/>
        </w:rPr>
        <w:t>
      1. 1997 жылға арналған реформаларды тереңдету жөнiндегi Қазақстан Республикасы Үкiметi шараларының кең ауқымды Жоспары (бұдан әрi - Жоспар) қосымшаға сәйкес бекiтiлсiн. 
</w:t>
      </w:r>
      <w:r>
        <w:br/>
      </w:r>
      <w:r>
        <w:rPr>
          <w:rFonts w:ascii="Times New Roman"/>
          <w:b w:val="false"/>
          <w:i w:val="false"/>
          <w:color w:val="000000"/>
          <w:sz w:val="28"/>
        </w:rPr>
        <w:t>
      2. Министрлiктер, мемлекеттiк комитеттер, өзге де орталық атқарушы органдар, облыстар мен Алматы қаласының әкiмдерi Жоспарда айқындалған нормативтiк құқықтық актiлердiң уақтылы және сапалы әзiрленуiн қамтамасыз етсiн және оның орындалуы жөнiндегi ақпаратты есептi айдан кейiнгi 5-шi күннен кешiктiрмей ай сайын Қазақстан Республикасының Экономика министрлiгiне тапсырсын. 
</w:t>
      </w:r>
      <w:r>
        <w:br/>
      </w:r>
      <w:r>
        <w:rPr>
          <w:rFonts w:ascii="Times New Roman"/>
          <w:b w:val="false"/>
          <w:i w:val="false"/>
          <w:color w:val="000000"/>
          <w:sz w:val="28"/>
        </w:rPr>
        <w:t>
      3. Қазақстан Республикасының Экономика министрлiгi Жоспарды жүзеге асыру және оның жекелеген ережелерiн нақтылау жөнiндегi үйлестiрушi орган болып белгiленсiн және оған қажет болған кезде Қазақстан Республикасының Үкiметiне осы мәселе бойынша ұсыныстар енгiзу құқығы берiлсiн. 
</w:t>
      </w:r>
      <w:r>
        <w:br/>
      </w:r>
      <w:r>
        <w:rPr>
          <w:rFonts w:ascii="Times New Roman"/>
          <w:b w:val="false"/>
          <w:i w:val="false"/>
          <w:color w:val="000000"/>
          <w:sz w:val="28"/>
        </w:rPr>
        <w:t>
      4. Қазақстан Республикасының Экономика министрлiгi мүдделi министрлiктердiң, мемлекеттiк комитеттердiң, өзге де орталық атқарушы органдардың, облыстар мен Алматы қаласы әкiмдерiнiң қатысуымен 1996-1998 жылға арналған реформаларды тереңдету жөнiндегi Қазақстан Республикасы Үкiметiнiң Iс-қимыл бағдарламасының жүзеге асырылу барысы туралы Қазақстан Республикасының Президентiне баяндама жобасын тоқсан сайын әзiрлесiн және оны Қазақстан Республикасы Үкiметiнiң қарауына енгiзсiн. 
</w:t>
      </w:r>
      <w:r>
        <w:br/>
      </w:r>
      <w:r>
        <w:rPr>
          <w:rFonts w:ascii="Times New Roman"/>
          <w:b w:val="false"/>
          <w:i w:val="false"/>
          <w:color w:val="000000"/>
          <w:sz w:val="28"/>
        </w:rPr>
        <w:t>
      5. Қазақстан Республикасы Үкiметi Аппаратының Басшысы олардың функциялық мiндеттерi айқындалғаннан кейiн Жоспар шараларының атқарылуына құрылымдық бөлiмшелердiң бақылауын бекiтсiн.
</w:t>
      </w:r>
      <w:r>
        <w:br/>
      </w:r>
      <w:r>
        <w:rPr>
          <w:rFonts w:ascii="Times New Roman"/>
          <w:b w:val="false"/>
          <w:i w:val="false"/>
          <w:color w:val="000000"/>
          <w:sz w:val="28"/>
        </w:rPr>
        <w:t>
      6. Осы қаулының атқарылуына бақылау жасау Қазақстан Республикасы Экономика министрлiгi мен Қазақстан Республикасының Үкiметiнiң Аппаратына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постановлению Правительства Республики Казахстан                   от 13 декабря 1996 года N 1533
</w:t>
      </w:r>
    </w:p>
    <w:p>
      <w:pPr>
        <w:spacing w:after="0"/>
        <w:ind w:left="0"/>
        <w:jc w:val="both"/>
      </w:pPr>
      <w:r>
        <w:rPr>
          <w:rFonts w:ascii="Times New Roman"/>
          <w:b w:val="false"/>
          <w:i w:val="false"/>
          <w:color w:val="000000"/>
          <w:sz w:val="28"/>
        </w:rPr>
        <w:t>
           "Индикативный план социально-экономического развития                    Республики Казахстан на 1997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(Қосымшаның ресми аудармасы жоқ, орысша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